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6B" w:rsidRDefault="00C44D6B" w:rsidP="00907CD3">
      <w:pPr>
        <w:pStyle w:val="BodyTextIndent"/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PROGRAM KURSU </w:t>
      </w:r>
    </w:p>
    <w:p w:rsidR="00C44D6B" w:rsidRDefault="00C44D6B" w:rsidP="00907CD3">
      <w:pPr>
        <w:pStyle w:val="BodyTextIndent"/>
        <w:jc w:val="center"/>
        <w:rPr>
          <w:b/>
        </w:rPr>
      </w:pPr>
      <w:r>
        <w:rPr>
          <w:b/>
        </w:rPr>
        <w:t>TRENERSKIEGO Z KOSZYKÓWKI – LICENCJA B</w:t>
      </w:r>
    </w:p>
    <w:p w:rsidR="00C44D6B" w:rsidRDefault="00C44D6B" w:rsidP="00907CD3">
      <w:pPr>
        <w:pStyle w:val="BodyTextIndent"/>
        <w:jc w:val="center"/>
        <w:rPr>
          <w:b/>
        </w:rPr>
      </w:pPr>
    </w:p>
    <w:p w:rsidR="00C44D6B" w:rsidRPr="00A31BB7" w:rsidRDefault="00C44D6B" w:rsidP="008C1186">
      <w:pPr>
        <w:jc w:val="center"/>
        <w:rPr>
          <w:b/>
          <w:sz w:val="32"/>
          <w:szCs w:val="32"/>
          <w:u w:val="single"/>
        </w:rPr>
      </w:pPr>
      <w:r w:rsidRPr="004F6B15">
        <w:rPr>
          <w:rFonts w:ascii="Calibri" w:hAnsi="Calibri"/>
          <w:b/>
          <w:sz w:val="32"/>
          <w:szCs w:val="32"/>
          <w:u w:val="single"/>
        </w:rPr>
        <w:t>Częś</w:t>
      </w:r>
      <w:r w:rsidRPr="004F6B15">
        <w:rPr>
          <w:rFonts w:ascii="Calibri" w:hAnsi="Calibri" w:cs="Calibri"/>
          <w:b/>
          <w:sz w:val="32"/>
          <w:szCs w:val="32"/>
          <w:u w:val="single"/>
        </w:rPr>
        <w:t>ć</w:t>
      </w:r>
      <w:r>
        <w:rPr>
          <w:rFonts w:ascii="Calibri" w:hAnsi="Calibri"/>
          <w:b/>
          <w:sz w:val="32"/>
          <w:szCs w:val="32"/>
          <w:u w:val="single"/>
        </w:rPr>
        <w:t xml:space="preserve"> ogólna</w:t>
      </w:r>
      <w:r w:rsidRPr="004F6B15">
        <w:rPr>
          <w:rFonts w:ascii="Calibri" w:hAnsi="Calibri"/>
          <w:b/>
          <w:sz w:val="32"/>
          <w:szCs w:val="32"/>
          <w:u w:val="single"/>
        </w:rPr>
        <w:t xml:space="preserve"> kursu </w:t>
      </w:r>
      <w:smartTag w:uri="urn:schemas-microsoft-com:office:smarttags" w:element="PersonName">
        <w:r w:rsidRPr="004F6B15">
          <w:rPr>
            <w:rFonts w:ascii="Calibri" w:hAnsi="Calibri"/>
            <w:b/>
            <w:sz w:val="32"/>
            <w:szCs w:val="32"/>
            <w:u w:val="single"/>
          </w:rPr>
          <w:t>trener</w:t>
        </w:r>
      </w:smartTag>
      <w:r w:rsidRPr="004F6B15">
        <w:rPr>
          <w:rFonts w:ascii="Calibri" w:hAnsi="Calibri"/>
          <w:b/>
          <w:sz w:val="32"/>
          <w:szCs w:val="32"/>
          <w:u w:val="single"/>
        </w:rPr>
        <w:t>skiego z koszykówki</w:t>
      </w:r>
      <w:r>
        <w:rPr>
          <w:b/>
          <w:sz w:val="32"/>
          <w:szCs w:val="32"/>
          <w:u w:val="single"/>
        </w:rPr>
        <w:t>–licencja B</w:t>
      </w:r>
    </w:p>
    <w:p w:rsidR="00C44D6B" w:rsidRDefault="00C44D6B" w:rsidP="00907CD3">
      <w:pPr>
        <w:pStyle w:val="BodyTextIndent"/>
        <w:jc w:val="center"/>
        <w:rPr>
          <w:b/>
        </w:rPr>
      </w:pPr>
    </w:p>
    <w:p w:rsidR="00C44D6B" w:rsidRDefault="00C44D6B" w:rsidP="00907CD3">
      <w:pPr>
        <w:pStyle w:val="BodyTextIndent"/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5"/>
        <w:gridCol w:w="4253"/>
        <w:gridCol w:w="851"/>
        <w:gridCol w:w="170"/>
        <w:gridCol w:w="1438"/>
      </w:tblGrid>
      <w:tr w:rsidR="00C44D6B" w:rsidTr="007714FA">
        <w:trPr>
          <w:jc w:val="center"/>
        </w:trPr>
        <w:tc>
          <w:tcPr>
            <w:tcW w:w="635" w:type="dxa"/>
          </w:tcPr>
          <w:p w:rsidR="00C44D6B" w:rsidRDefault="00C44D6B" w:rsidP="00907C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Lp</w:t>
            </w:r>
          </w:p>
        </w:tc>
        <w:tc>
          <w:tcPr>
            <w:tcW w:w="4253" w:type="dxa"/>
          </w:tcPr>
          <w:p w:rsidR="00C44D6B" w:rsidRDefault="00C44D6B" w:rsidP="00907CD3">
            <w:pPr>
              <w:pStyle w:val="Heading1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021" w:type="dxa"/>
            <w:gridSpan w:val="2"/>
          </w:tcPr>
          <w:p w:rsidR="00C44D6B" w:rsidRDefault="00C44D6B" w:rsidP="00907C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Liczba godzin</w:t>
            </w:r>
          </w:p>
        </w:tc>
        <w:tc>
          <w:tcPr>
            <w:tcW w:w="1438" w:type="dxa"/>
          </w:tcPr>
          <w:p w:rsidR="00C44D6B" w:rsidRDefault="00C44D6B" w:rsidP="00907C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e-learning</w:t>
            </w:r>
          </w:p>
        </w:tc>
      </w:tr>
      <w:tr w:rsidR="00C44D6B" w:rsidTr="007714FA">
        <w:trPr>
          <w:gridAfter w:val="2"/>
          <w:wAfter w:w="1608" w:type="dxa"/>
          <w:jc w:val="center"/>
        </w:trPr>
        <w:tc>
          <w:tcPr>
            <w:tcW w:w="635" w:type="dxa"/>
          </w:tcPr>
          <w:p w:rsidR="00C44D6B" w:rsidRDefault="00C44D6B" w:rsidP="00907CD3">
            <w:pPr>
              <w:jc w:val="center"/>
              <w:rPr>
                <w:sz w:val="28"/>
              </w:rPr>
            </w:pPr>
          </w:p>
        </w:tc>
        <w:tc>
          <w:tcPr>
            <w:tcW w:w="4253" w:type="dxa"/>
          </w:tcPr>
          <w:p w:rsidR="00C44D6B" w:rsidRDefault="00C44D6B" w:rsidP="00907CD3">
            <w:pPr>
              <w:pStyle w:val="Heading1"/>
              <w:rPr>
                <w:b/>
              </w:rPr>
            </w:pPr>
            <w:r>
              <w:rPr>
                <w:b/>
              </w:rPr>
              <w:t>Przedmioty podstawowe:</w:t>
            </w:r>
          </w:p>
        </w:tc>
        <w:tc>
          <w:tcPr>
            <w:tcW w:w="851" w:type="dxa"/>
          </w:tcPr>
          <w:p w:rsidR="00C44D6B" w:rsidRDefault="00C44D6B" w:rsidP="00907CD3">
            <w:pPr>
              <w:pStyle w:val="Heading1"/>
              <w:rPr>
                <w:b/>
              </w:rPr>
            </w:pPr>
          </w:p>
        </w:tc>
      </w:tr>
      <w:tr w:rsidR="00C44D6B" w:rsidTr="007714FA">
        <w:trPr>
          <w:jc w:val="center"/>
        </w:trPr>
        <w:tc>
          <w:tcPr>
            <w:tcW w:w="635" w:type="dxa"/>
          </w:tcPr>
          <w:p w:rsidR="00C44D6B" w:rsidRPr="00D8572F" w:rsidRDefault="00C44D6B" w:rsidP="00D8572F">
            <w:pPr>
              <w:pStyle w:val="BodyTextIndent"/>
              <w:rPr>
                <w:sz w:val="24"/>
              </w:rPr>
            </w:pPr>
            <w:r w:rsidRPr="00D8572F">
              <w:rPr>
                <w:sz w:val="24"/>
              </w:rPr>
              <w:t>1.</w:t>
            </w:r>
          </w:p>
        </w:tc>
        <w:tc>
          <w:tcPr>
            <w:tcW w:w="4253" w:type="dxa"/>
          </w:tcPr>
          <w:p w:rsidR="00C44D6B" w:rsidRPr="00CC6D5A" w:rsidRDefault="00C44D6B" w:rsidP="00CE402D">
            <w:pPr>
              <w:pStyle w:val="BodyTextIndent"/>
              <w:rPr>
                <w:sz w:val="24"/>
              </w:rPr>
            </w:pPr>
            <w:r w:rsidRPr="00CC6D5A">
              <w:rPr>
                <w:sz w:val="24"/>
              </w:rPr>
              <w:t>Anatomia</w:t>
            </w:r>
          </w:p>
        </w:tc>
        <w:tc>
          <w:tcPr>
            <w:tcW w:w="1021" w:type="dxa"/>
            <w:gridSpan w:val="2"/>
          </w:tcPr>
          <w:p w:rsidR="00C44D6B" w:rsidRPr="001B3DF9" w:rsidRDefault="00C44D6B" w:rsidP="00CE402D">
            <w:pPr>
              <w:pStyle w:val="BodyTextInden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4</w:t>
            </w:r>
          </w:p>
        </w:tc>
        <w:tc>
          <w:tcPr>
            <w:tcW w:w="1438" w:type="dxa"/>
          </w:tcPr>
          <w:p w:rsidR="00C44D6B" w:rsidRPr="00213FDB" w:rsidRDefault="00C44D6B" w:rsidP="00907CD3">
            <w:pPr>
              <w:jc w:val="center"/>
            </w:pPr>
            <w:r w:rsidRPr="00213FDB">
              <w:t>4</w:t>
            </w:r>
          </w:p>
        </w:tc>
      </w:tr>
      <w:tr w:rsidR="00C44D6B" w:rsidTr="007714FA">
        <w:trPr>
          <w:jc w:val="center"/>
        </w:trPr>
        <w:tc>
          <w:tcPr>
            <w:tcW w:w="635" w:type="dxa"/>
          </w:tcPr>
          <w:p w:rsidR="00C44D6B" w:rsidRPr="00D8572F" w:rsidRDefault="00C44D6B" w:rsidP="00D8572F">
            <w:pPr>
              <w:pStyle w:val="BodyTextIndent"/>
              <w:rPr>
                <w:sz w:val="24"/>
              </w:rPr>
            </w:pPr>
            <w:r w:rsidRPr="00D8572F">
              <w:rPr>
                <w:sz w:val="24"/>
              </w:rPr>
              <w:t>2.</w:t>
            </w:r>
          </w:p>
        </w:tc>
        <w:tc>
          <w:tcPr>
            <w:tcW w:w="4253" w:type="dxa"/>
          </w:tcPr>
          <w:p w:rsidR="00C44D6B" w:rsidRPr="00CC6D5A" w:rsidRDefault="00C44D6B" w:rsidP="00D00103">
            <w:pPr>
              <w:pStyle w:val="BodyTextIndent"/>
              <w:rPr>
                <w:sz w:val="24"/>
              </w:rPr>
            </w:pPr>
            <w:r w:rsidRPr="00CC6D5A">
              <w:rPr>
                <w:sz w:val="24"/>
              </w:rPr>
              <w:t xml:space="preserve">Biochemia </w:t>
            </w:r>
          </w:p>
        </w:tc>
        <w:tc>
          <w:tcPr>
            <w:tcW w:w="1021" w:type="dxa"/>
            <w:gridSpan w:val="2"/>
          </w:tcPr>
          <w:p w:rsidR="00C44D6B" w:rsidRPr="001B3DF9" w:rsidRDefault="00C44D6B" w:rsidP="00CE402D">
            <w:pPr>
              <w:pStyle w:val="BodyTextInden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4</w:t>
            </w:r>
          </w:p>
        </w:tc>
        <w:tc>
          <w:tcPr>
            <w:tcW w:w="1438" w:type="dxa"/>
          </w:tcPr>
          <w:p w:rsidR="00C44D6B" w:rsidRPr="00213FDB" w:rsidRDefault="00C44D6B" w:rsidP="00907CD3">
            <w:pPr>
              <w:jc w:val="center"/>
            </w:pPr>
            <w:r w:rsidRPr="00213FDB">
              <w:t>4</w:t>
            </w:r>
          </w:p>
        </w:tc>
      </w:tr>
      <w:tr w:rsidR="00C44D6B" w:rsidTr="007714FA">
        <w:trPr>
          <w:jc w:val="center"/>
        </w:trPr>
        <w:tc>
          <w:tcPr>
            <w:tcW w:w="635" w:type="dxa"/>
          </w:tcPr>
          <w:p w:rsidR="00C44D6B" w:rsidRPr="00D8572F" w:rsidRDefault="00C44D6B" w:rsidP="00D8572F">
            <w:pPr>
              <w:pStyle w:val="BodyTextIndent"/>
              <w:rPr>
                <w:sz w:val="24"/>
              </w:rPr>
            </w:pPr>
            <w:r w:rsidRPr="00D8572F">
              <w:rPr>
                <w:sz w:val="24"/>
              </w:rPr>
              <w:t>3.</w:t>
            </w:r>
          </w:p>
        </w:tc>
        <w:tc>
          <w:tcPr>
            <w:tcW w:w="4253" w:type="dxa"/>
          </w:tcPr>
          <w:p w:rsidR="00C44D6B" w:rsidRPr="00CC6D5A" w:rsidRDefault="00C44D6B" w:rsidP="00CE402D">
            <w:pPr>
              <w:pStyle w:val="BodyTextIndent"/>
              <w:rPr>
                <w:sz w:val="24"/>
              </w:rPr>
            </w:pPr>
            <w:r w:rsidRPr="00CC6D5A">
              <w:rPr>
                <w:sz w:val="24"/>
              </w:rPr>
              <w:t>Biomechanika</w:t>
            </w:r>
          </w:p>
        </w:tc>
        <w:tc>
          <w:tcPr>
            <w:tcW w:w="1021" w:type="dxa"/>
            <w:gridSpan w:val="2"/>
          </w:tcPr>
          <w:p w:rsidR="00C44D6B" w:rsidRPr="001B3DF9" w:rsidRDefault="00C44D6B" w:rsidP="00CE402D">
            <w:pPr>
              <w:pStyle w:val="BodyTextInden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4</w:t>
            </w:r>
          </w:p>
        </w:tc>
        <w:tc>
          <w:tcPr>
            <w:tcW w:w="1438" w:type="dxa"/>
          </w:tcPr>
          <w:p w:rsidR="00C44D6B" w:rsidRPr="00213FDB" w:rsidRDefault="00C44D6B" w:rsidP="00907CD3">
            <w:pPr>
              <w:jc w:val="center"/>
            </w:pPr>
            <w:r w:rsidRPr="00213FDB">
              <w:t>4</w:t>
            </w:r>
          </w:p>
        </w:tc>
      </w:tr>
      <w:tr w:rsidR="00C44D6B" w:rsidTr="007714FA">
        <w:trPr>
          <w:jc w:val="center"/>
        </w:trPr>
        <w:tc>
          <w:tcPr>
            <w:tcW w:w="635" w:type="dxa"/>
          </w:tcPr>
          <w:p w:rsidR="00C44D6B" w:rsidRPr="00D8572F" w:rsidRDefault="00C44D6B" w:rsidP="00D8572F">
            <w:pPr>
              <w:pStyle w:val="BodyTextIndent"/>
              <w:rPr>
                <w:sz w:val="24"/>
              </w:rPr>
            </w:pPr>
            <w:r w:rsidRPr="00D8572F">
              <w:rPr>
                <w:sz w:val="24"/>
              </w:rPr>
              <w:t>4.</w:t>
            </w:r>
          </w:p>
        </w:tc>
        <w:tc>
          <w:tcPr>
            <w:tcW w:w="4253" w:type="dxa"/>
          </w:tcPr>
          <w:p w:rsidR="00C44D6B" w:rsidRPr="00CC6D5A" w:rsidRDefault="00C44D6B" w:rsidP="00CE402D">
            <w:pPr>
              <w:pStyle w:val="BodyTextIndent"/>
              <w:rPr>
                <w:sz w:val="24"/>
              </w:rPr>
            </w:pPr>
            <w:r w:rsidRPr="00CC6D5A">
              <w:rPr>
                <w:sz w:val="24"/>
              </w:rPr>
              <w:t>Fizjologia</w:t>
            </w:r>
          </w:p>
        </w:tc>
        <w:tc>
          <w:tcPr>
            <w:tcW w:w="1021" w:type="dxa"/>
            <w:gridSpan w:val="2"/>
          </w:tcPr>
          <w:p w:rsidR="00C44D6B" w:rsidRPr="001B3DF9" w:rsidRDefault="00C44D6B" w:rsidP="00CE402D">
            <w:pPr>
              <w:pStyle w:val="BodyTextInden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8</w:t>
            </w:r>
          </w:p>
        </w:tc>
        <w:tc>
          <w:tcPr>
            <w:tcW w:w="1438" w:type="dxa"/>
          </w:tcPr>
          <w:p w:rsidR="00C44D6B" w:rsidRPr="00213FDB" w:rsidRDefault="00C44D6B" w:rsidP="00907CD3">
            <w:pPr>
              <w:jc w:val="center"/>
            </w:pPr>
            <w:r w:rsidRPr="00213FDB">
              <w:t>6</w:t>
            </w:r>
          </w:p>
        </w:tc>
      </w:tr>
      <w:tr w:rsidR="00C44D6B" w:rsidTr="007714FA">
        <w:trPr>
          <w:jc w:val="center"/>
        </w:trPr>
        <w:tc>
          <w:tcPr>
            <w:tcW w:w="635" w:type="dxa"/>
          </w:tcPr>
          <w:p w:rsidR="00C44D6B" w:rsidRPr="00D8572F" w:rsidRDefault="00C44D6B" w:rsidP="00D8572F">
            <w:pPr>
              <w:pStyle w:val="BodyTextIndent"/>
              <w:rPr>
                <w:sz w:val="24"/>
              </w:rPr>
            </w:pPr>
            <w:r w:rsidRPr="00D8572F">
              <w:rPr>
                <w:sz w:val="24"/>
              </w:rPr>
              <w:t>5.</w:t>
            </w:r>
          </w:p>
        </w:tc>
        <w:tc>
          <w:tcPr>
            <w:tcW w:w="4253" w:type="dxa"/>
          </w:tcPr>
          <w:p w:rsidR="00C44D6B" w:rsidRPr="00CC6D5A" w:rsidRDefault="00C44D6B" w:rsidP="00D00103">
            <w:pPr>
              <w:pStyle w:val="BodyTextIndent"/>
              <w:rPr>
                <w:sz w:val="24"/>
              </w:rPr>
            </w:pPr>
            <w:r w:rsidRPr="00CC6D5A">
              <w:rPr>
                <w:sz w:val="24"/>
              </w:rPr>
              <w:t xml:space="preserve">Pedagogika </w:t>
            </w:r>
          </w:p>
        </w:tc>
        <w:tc>
          <w:tcPr>
            <w:tcW w:w="1021" w:type="dxa"/>
            <w:gridSpan w:val="2"/>
          </w:tcPr>
          <w:p w:rsidR="00C44D6B" w:rsidRPr="001B3DF9" w:rsidRDefault="00C44D6B" w:rsidP="00CE402D">
            <w:pPr>
              <w:pStyle w:val="BodyTextInden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4</w:t>
            </w:r>
          </w:p>
        </w:tc>
        <w:tc>
          <w:tcPr>
            <w:tcW w:w="1438" w:type="dxa"/>
          </w:tcPr>
          <w:p w:rsidR="00C44D6B" w:rsidRPr="00213FDB" w:rsidRDefault="00C44D6B" w:rsidP="00907CD3">
            <w:pPr>
              <w:jc w:val="center"/>
            </w:pPr>
            <w:r w:rsidRPr="00213FDB">
              <w:t>4</w:t>
            </w:r>
          </w:p>
        </w:tc>
      </w:tr>
      <w:tr w:rsidR="00C44D6B" w:rsidTr="007714FA">
        <w:trPr>
          <w:jc w:val="center"/>
        </w:trPr>
        <w:tc>
          <w:tcPr>
            <w:tcW w:w="635" w:type="dxa"/>
          </w:tcPr>
          <w:p w:rsidR="00C44D6B" w:rsidRPr="00D8572F" w:rsidRDefault="00C44D6B" w:rsidP="00D8572F">
            <w:pPr>
              <w:pStyle w:val="BodyTextIndent"/>
              <w:rPr>
                <w:sz w:val="24"/>
              </w:rPr>
            </w:pPr>
            <w:r w:rsidRPr="00D8572F">
              <w:rPr>
                <w:sz w:val="24"/>
              </w:rPr>
              <w:t>6.</w:t>
            </w:r>
          </w:p>
        </w:tc>
        <w:tc>
          <w:tcPr>
            <w:tcW w:w="4253" w:type="dxa"/>
          </w:tcPr>
          <w:p w:rsidR="00C44D6B" w:rsidRPr="00CC6D5A" w:rsidRDefault="00C44D6B" w:rsidP="00D00103">
            <w:pPr>
              <w:pStyle w:val="BodyTextIndent"/>
              <w:rPr>
                <w:sz w:val="24"/>
              </w:rPr>
            </w:pPr>
            <w:r w:rsidRPr="00CC6D5A">
              <w:rPr>
                <w:sz w:val="24"/>
              </w:rPr>
              <w:t xml:space="preserve">Psychologia </w:t>
            </w:r>
          </w:p>
        </w:tc>
        <w:tc>
          <w:tcPr>
            <w:tcW w:w="1021" w:type="dxa"/>
            <w:gridSpan w:val="2"/>
          </w:tcPr>
          <w:p w:rsidR="00C44D6B" w:rsidRPr="001B3DF9" w:rsidRDefault="00C44D6B" w:rsidP="00CE402D">
            <w:pPr>
              <w:pStyle w:val="BodyTextInden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8</w:t>
            </w:r>
          </w:p>
        </w:tc>
        <w:tc>
          <w:tcPr>
            <w:tcW w:w="1438" w:type="dxa"/>
          </w:tcPr>
          <w:p w:rsidR="00C44D6B" w:rsidRPr="00213FDB" w:rsidRDefault="00C44D6B" w:rsidP="00907CD3">
            <w:pPr>
              <w:jc w:val="center"/>
            </w:pPr>
            <w:r w:rsidRPr="00213FDB">
              <w:t>6</w:t>
            </w:r>
          </w:p>
        </w:tc>
      </w:tr>
      <w:tr w:rsidR="00C44D6B" w:rsidTr="007714FA">
        <w:trPr>
          <w:jc w:val="center"/>
        </w:trPr>
        <w:tc>
          <w:tcPr>
            <w:tcW w:w="635" w:type="dxa"/>
          </w:tcPr>
          <w:p w:rsidR="00C44D6B" w:rsidRPr="00D8572F" w:rsidRDefault="00C44D6B" w:rsidP="00D8572F">
            <w:pPr>
              <w:pStyle w:val="BodyTextIndent"/>
              <w:rPr>
                <w:sz w:val="24"/>
              </w:rPr>
            </w:pPr>
            <w:r w:rsidRPr="00D8572F">
              <w:rPr>
                <w:sz w:val="24"/>
              </w:rPr>
              <w:t>7.</w:t>
            </w:r>
          </w:p>
        </w:tc>
        <w:tc>
          <w:tcPr>
            <w:tcW w:w="4253" w:type="dxa"/>
          </w:tcPr>
          <w:p w:rsidR="00C44D6B" w:rsidRPr="00CC6D5A" w:rsidRDefault="00C44D6B" w:rsidP="00CE402D">
            <w:pPr>
              <w:pStyle w:val="BodyTextIndent"/>
              <w:rPr>
                <w:sz w:val="24"/>
              </w:rPr>
            </w:pPr>
            <w:r w:rsidRPr="00CC6D5A">
              <w:rPr>
                <w:sz w:val="24"/>
              </w:rPr>
              <w:t>Pierwsza pomoc</w:t>
            </w:r>
          </w:p>
        </w:tc>
        <w:tc>
          <w:tcPr>
            <w:tcW w:w="1021" w:type="dxa"/>
            <w:gridSpan w:val="2"/>
          </w:tcPr>
          <w:p w:rsidR="00C44D6B" w:rsidRPr="001B3DF9" w:rsidRDefault="00C44D6B" w:rsidP="00CE402D">
            <w:pPr>
              <w:pStyle w:val="BodyTextInden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438" w:type="dxa"/>
          </w:tcPr>
          <w:p w:rsidR="00C44D6B" w:rsidRPr="00213FDB" w:rsidRDefault="00C44D6B" w:rsidP="00907CD3">
            <w:pPr>
              <w:jc w:val="center"/>
            </w:pPr>
          </w:p>
        </w:tc>
      </w:tr>
      <w:tr w:rsidR="00C44D6B" w:rsidTr="007714FA">
        <w:trPr>
          <w:jc w:val="center"/>
        </w:trPr>
        <w:tc>
          <w:tcPr>
            <w:tcW w:w="635" w:type="dxa"/>
          </w:tcPr>
          <w:p w:rsidR="00C44D6B" w:rsidRPr="00D8572F" w:rsidRDefault="00C44D6B" w:rsidP="00D8572F">
            <w:pPr>
              <w:pStyle w:val="BodyTextIndent"/>
              <w:rPr>
                <w:sz w:val="24"/>
              </w:rPr>
            </w:pPr>
            <w:r w:rsidRPr="00D8572F">
              <w:rPr>
                <w:sz w:val="24"/>
              </w:rPr>
              <w:t>8.</w:t>
            </w:r>
          </w:p>
        </w:tc>
        <w:tc>
          <w:tcPr>
            <w:tcW w:w="4253" w:type="dxa"/>
          </w:tcPr>
          <w:p w:rsidR="00C44D6B" w:rsidRPr="00CC6D5A" w:rsidRDefault="00C44D6B" w:rsidP="00CE402D">
            <w:pPr>
              <w:pStyle w:val="BodyTextIndent"/>
              <w:rPr>
                <w:sz w:val="24"/>
              </w:rPr>
            </w:pPr>
            <w:r w:rsidRPr="00D8572F">
              <w:rPr>
                <w:sz w:val="24"/>
              </w:rPr>
              <w:t>Prawo w sporcie</w:t>
            </w:r>
          </w:p>
        </w:tc>
        <w:tc>
          <w:tcPr>
            <w:tcW w:w="1021" w:type="dxa"/>
            <w:gridSpan w:val="2"/>
          </w:tcPr>
          <w:p w:rsidR="00C44D6B" w:rsidRPr="001B3DF9" w:rsidRDefault="00C44D6B" w:rsidP="00CE402D">
            <w:pPr>
              <w:pStyle w:val="BodyTextInden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438" w:type="dxa"/>
          </w:tcPr>
          <w:p w:rsidR="00C44D6B" w:rsidRPr="00213FDB" w:rsidRDefault="00C44D6B" w:rsidP="00907CD3">
            <w:pPr>
              <w:jc w:val="center"/>
            </w:pPr>
            <w:r>
              <w:t>2</w:t>
            </w:r>
          </w:p>
        </w:tc>
      </w:tr>
      <w:tr w:rsidR="00C44D6B" w:rsidTr="007714FA">
        <w:trPr>
          <w:jc w:val="center"/>
        </w:trPr>
        <w:tc>
          <w:tcPr>
            <w:tcW w:w="635" w:type="dxa"/>
          </w:tcPr>
          <w:p w:rsidR="00C44D6B" w:rsidRPr="00D8572F" w:rsidRDefault="00C44D6B" w:rsidP="00D8572F">
            <w:pPr>
              <w:pStyle w:val="BodyTextInden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53" w:type="dxa"/>
          </w:tcPr>
          <w:p w:rsidR="00C44D6B" w:rsidRPr="00D8572F" w:rsidRDefault="00C44D6B" w:rsidP="00CE402D">
            <w:pPr>
              <w:pStyle w:val="BodyTextIndent"/>
              <w:rPr>
                <w:sz w:val="24"/>
              </w:rPr>
            </w:pPr>
            <w:r w:rsidRPr="00D8572F">
              <w:rPr>
                <w:sz w:val="24"/>
              </w:rPr>
              <w:t>Odnowa biologiczna</w:t>
            </w:r>
          </w:p>
        </w:tc>
        <w:tc>
          <w:tcPr>
            <w:tcW w:w="1021" w:type="dxa"/>
            <w:gridSpan w:val="2"/>
          </w:tcPr>
          <w:p w:rsidR="00C44D6B" w:rsidRPr="001B3DF9" w:rsidRDefault="00C44D6B" w:rsidP="00CE402D">
            <w:pPr>
              <w:pStyle w:val="BodyTextInden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6</w:t>
            </w:r>
          </w:p>
        </w:tc>
        <w:tc>
          <w:tcPr>
            <w:tcW w:w="1438" w:type="dxa"/>
          </w:tcPr>
          <w:p w:rsidR="00C44D6B" w:rsidRPr="00213FDB" w:rsidRDefault="00C44D6B" w:rsidP="00907CD3">
            <w:pPr>
              <w:jc w:val="center"/>
            </w:pPr>
            <w:r>
              <w:t>4</w:t>
            </w:r>
          </w:p>
        </w:tc>
      </w:tr>
      <w:tr w:rsidR="00C44D6B" w:rsidTr="007714FA">
        <w:trPr>
          <w:jc w:val="center"/>
        </w:trPr>
        <w:tc>
          <w:tcPr>
            <w:tcW w:w="635" w:type="dxa"/>
          </w:tcPr>
          <w:p w:rsidR="00C44D6B" w:rsidRDefault="00C44D6B" w:rsidP="00D8572F">
            <w:pPr>
              <w:pStyle w:val="BodyTextInden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53" w:type="dxa"/>
          </w:tcPr>
          <w:p w:rsidR="00C44D6B" w:rsidRPr="00D8572F" w:rsidRDefault="00C44D6B" w:rsidP="00CE402D">
            <w:pPr>
              <w:pStyle w:val="BodyTextIndent"/>
              <w:rPr>
                <w:sz w:val="24"/>
              </w:rPr>
            </w:pPr>
            <w:r w:rsidRPr="00D8572F">
              <w:rPr>
                <w:sz w:val="24"/>
              </w:rPr>
              <w:t>Żywienie w sporcie</w:t>
            </w:r>
          </w:p>
        </w:tc>
        <w:tc>
          <w:tcPr>
            <w:tcW w:w="1021" w:type="dxa"/>
            <w:gridSpan w:val="2"/>
          </w:tcPr>
          <w:p w:rsidR="00C44D6B" w:rsidRPr="001B3DF9" w:rsidRDefault="00C44D6B" w:rsidP="00CE402D">
            <w:pPr>
              <w:pStyle w:val="BodyTextInden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6</w:t>
            </w:r>
          </w:p>
        </w:tc>
        <w:tc>
          <w:tcPr>
            <w:tcW w:w="1438" w:type="dxa"/>
          </w:tcPr>
          <w:p w:rsidR="00C44D6B" w:rsidRPr="00213FDB" w:rsidRDefault="00C44D6B" w:rsidP="00907CD3">
            <w:pPr>
              <w:jc w:val="center"/>
            </w:pPr>
            <w:r>
              <w:t>4</w:t>
            </w:r>
          </w:p>
        </w:tc>
      </w:tr>
      <w:tr w:rsidR="00C44D6B" w:rsidTr="007714FA">
        <w:trPr>
          <w:jc w:val="center"/>
        </w:trPr>
        <w:tc>
          <w:tcPr>
            <w:tcW w:w="635" w:type="dxa"/>
          </w:tcPr>
          <w:p w:rsidR="00C44D6B" w:rsidRDefault="00C44D6B" w:rsidP="00D8572F">
            <w:pPr>
              <w:pStyle w:val="BodyTextInden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53" w:type="dxa"/>
          </w:tcPr>
          <w:p w:rsidR="00C44D6B" w:rsidRPr="00D8572F" w:rsidRDefault="00C44D6B" w:rsidP="00CE402D">
            <w:pPr>
              <w:pStyle w:val="BodyTextIndent"/>
              <w:rPr>
                <w:sz w:val="24"/>
              </w:rPr>
            </w:pPr>
            <w:r>
              <w:rPr>
                <w:sz w:val="24"/>
              </w:rPr>
              <w:t>Teoria motoryczności</w:t>
            </w:r>
          </w:p>
        </w:tc>
        <w:tc>
          <w:tcPr>
            <w:tcW w:w="1021" w:type="dxa"/>
            <w:gridSpan w:val="2"/>
          </w:tcPr>
          <w:p w:rsidR="00C44D6B" w:rsidRPr="001B3DF9" w:rsidRDefault="00C44D6B" w:rsidP="00CE402D">
            <w:pPr>
              <w:pStyle w:val="BodyTextInden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6</w:t>
            </w:r>
          </w:p>
        </w:tc>
        <w:tc>
          <w:tcPr>
            <w:tcW w:w="1438" w:type="dxa"/>
          </w:tcPr>
          <w:p w:rsidR="00C44D6B" w:rsidRPr="00213FDB" w:rsidRDefault="00C44D6B" w:rsidP="00907CD3">
            <w:pPr>
              <w:jc w:val="center"/>
            </w:pPr>
            <w:r>
              <w:t>4</w:t>
            </w:r>
          </w:p>
        </w:tc>
      </w:tr>
      <w:tr w:rsidR="00C44D6B" w:rsidTr="007714FA">
        <w:trPr>
          <w:jc w:val="center"/>
        </w:trPr>
        <w:tc>
          <w:tcPr>
            <w:tcW w:w="635" w:type="dxa"/>
          </w:tcPr>
          <w:p w:rsidR="00C44D6B" w:rsidRDefault="00C44D6B" w:rsidP="00D8572F">
            <w:pPr>
              <w:pStyle w:val="BodyTextInden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53" w:type="dxa"/>
          </w:tcPr>
          <w:p w:rsidR="00C44D6B" w:rsidRPr="00D8572F" w:rsidRDefault="00C44D6B" w:rsidP="00CE402D">
            <w:pPr>
              <w:pStyle w:val="BodyTextIndent"/>
              <w:rPr>
                <w:sz w:val="24"/>
              </w:rPr>
            </w:pPr>
            <w:r>
              <w:rPr>
                <w:sz w:val="24"/>
              </w:rPr>
              <w:t>Teoria treningu sportowego</w:t>
            </w:r>
          </w:p>
        </w:tc>
        <w:tc>
          <w:tcPr>
            <w:tcW w:w="1021" w:type="dxa"/>
            <w:gridSpan w:val="2"/>
          </w:tcPr>
          <w:p w:rsidR="00C44D6B" w:rsidRPr="001B3DF9" w:rsidRDefault="00C44D6B" w:rsidP="00CE402D">
            <w:pPr>
              <w:pStyle w:val="BodyTextInden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6</w:t>
            </w:r>
          </w:p>
        </w:tc>
        <w:tc>
          <w:tcPr>
            <w:tcW w:w="1438" w:type="dxa"/>
          </w:tcPr>
          <w:p w:rsidR="00C44D6B" w:rsidRPr="00213FDB" w:rsidRDefault="00C44D6B" w:rsidP="00907CD3">
            <w:pPr>
              <w:jc w:val="center"/>
            </w:pPr>
            <w:r>
              <w:t>4</w:t>
            </w:r>
          </w:p>
        </w:tc>
      </w:tr>
      <w:tr w:rsidR="00C44D6B" w:rsidTr="007714FA">
        <w:trPr>
          <w:jc w:val="center"/>
        </w:trPr>
        <w:tc>
          <w:tcPr>
            <w:tcW w:w="635" w:type="dxa"/>
          </w:tcPr>
          <w:p w:rsidR="00C44D6B" w:rsidRDefault="00C44D6B" w:rsidP="00907CD3">
            <w:pPr>
              <w:jc w:val="center"/>
              <w:rPr>
                <w:sz w:val="28"/>
              </w:rPr>
            </w:pPr>
          </w:p>
        </w:tc>
        <w:tc>
          <w:tcPr>
            <w:tcW w:w="4253" w:type="dxa"/>
          </w:tcPr>
          <w:p w:rsidR="00C44D6B" w:rsidRDefault="00C44D6B" w:rsidP="00907C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RAZEM:</w:t>
            </w:r>
          </w:p>
        </w:tc>
        <w:tc>
          <w:tcPr>
            <w:tcW w:w="1021" w:type="dxa"/>
            <w:gridSpan w:val="2"/>
          </w:tcPr>
          <w:p w:rsidR="00C44D6B" w:rsidRDefault="00C44D6B" w:rsidP="00907C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1438" w:type="dxa"/>
          </w:tcPr>
          <w:p w:rsidR="00C44D6B" w:rsidRPr="00667EF9" w:rsidRDefault="00C44D6B" w:rsidP="00907CD3">
            <w:pPr>
              <w:jc w:val="center"/>
              <w:rPr>
                <w:b/>
                <w:sz w:val="28"/>
              </w:rPr>
            </w:pPr>
            <w:r w:rsidRPr="00667EF9">
              <w:rPr>
                <w:b/>
                <w:sz w:val="28"/>
              </w:rPr>
              <w:t>50</w:t>
            </w:r>
          </w:p>
        </w:tc>
      </w:tr>
    </w:tbl>
    <w:p w:rsidR="00C44D6B" w:rsidRDefault="00C44D6B" w:rsidP="00907CD3">
      <w:pPr>
        <w:rPr>
          <w:b/>
          <w:sz w:val="32"/>
          <w:szCs w:val="32"/>
          <w:u w:val="single"/>
        </w:rPr>
      </w:pPr>
    </w:p>
    <w:p w:rsidR="00C44D6B" w:rsidRDefault="00C44D6B" w:rsidP="00907CD3">
      <w:pPr>
        <w:rPr>
          <w:b/>
          <w:sz w:val="32"/>
          <w:szCs w:val="32"/>
          <w:u w:val="single"/>
        </w:rPr>
      </w:pPr>
    </w:p>
    <w:p w:rsidR="00C44D6B" w:rsidRDefault="00C44D6B" w:rsidP="00355E85">
      <w:pPr>
        <w:jc w:val="center"/>
        <w:rPr>
          <w:sz w:val="32"/>
          <w:szCs w:val="32"/>
        </w:rPr>
      </w:pPr>
    </w:p>
    <w:p w:rsidR="00C44D6B" w:rsidRDefault="00C44D6B" w:rsidP="00907CD3">
      <w:pPr>
        <w:rPr>
          <w:b/>
          <w:sz w:val="32"/>
          <w:szCs w:val="32"/>
          <w:u w:val="single"/>
        </w:rPr>
      </w:pPr>
    </w:p>
    <w:p w:rsidR="00C44D6B" w:rsidRDefault="00C44D6B" w:rsidP="00907CD3">
      <w:pPr>
        <w:rPr>
          <w:b/>
          <w:sz w:val="32"/>
          <w:szCs w:val="32"/>
          <w:u w:val="single"/>
        </w:rPr>
      </w:pPr>
    </w:p>
    <w:p w:rsidR="00C44D6B" w:rsidRDefault="00C44D6B" w:rsidP="00907CD3">
      <w:pPr>
        <w:rPr>
          <w:b/>
          <w:sz w:val="32"/>
          <w:szCs w:val="32"/>
          <w:u w:val="single"/>
        </w:rPr>
      </w:pPr>
    </w:p>
    <w:p w:rsidR="00C44D6B" w:rsidRDefault="00C44D6B" w:rsidP="00907CD3">
      <w:pPr>
        <w:rPr>
          <w:b/>
          <w:sz w:val="32"/>
          <w:szCs w:val="32"/>
          <w:u w:val="single"/>
        </w:rPr>
      </w:pPr>
    </w:p>
    <w:p w:rsidR="00C44D6B" w:rsidRDefault="00C44D6B" w:rsidP="00907CD3">
      <w:pPr>
        <w:rPr>
          <w:b/>
          <w:sz w:val="32"/>
          <w:szCs w:val="32"/>
          <w:u w:val="single"/>
        </w:rPr>
      </w:pPr>
    </w:p>
    <w:p w:rsidR="00C44D6B" w:rsidRDefault="00C44D6B" w:rsidP="00907CD3">
      <w:pPr>
        <w:rPr>
          <w:b/>
          <w:sz w:val="32"/>
          <w:szCs w:val="32"/>
          <w:u w:val="single"/>
        </w:rPr>
      </w:pPr>
    </w:p>
    <w:p w:rsidR="00C44D6B" w:rsidRDefault="00C44D6B" w:rsidP="00907CD3">
      <w:pPr>
        <w:rPr>
          <w:b/>
          <w:sz w:val="32"/>
          <w:szCs w:val="32"/>
          <w:u w:val="single"/>
        </w:rPr>
      </w:pPr>
    </w:p>
    <w:p w:rsidR="00C44D6B" w:rsidRDefault="00C44D6B" w:rsidP="00907CD3">
      <w:pPr>
        <w:rPr>
          <w:b/>
          <w:sz w:val="32"/>
          <w:szCs w:val="32"/>
          <w:u w:val="single"/>
        </w:rPr>
      </w:pPr>
    </w:p>
    <w:p w:rsidR="00C44D6B" w:rsidRDefault="00C44D6B" w:rsidP="00907CD3">
      <w:pPr>
        <w:rPr>
          <w:b/>
          <w:sz w:val="32"/>
          <w:szCs w:val="32"/>
          <w:u w:val="single"/>
        </w:rPr>
      </w:pPr>
    </w:p>
    <w:p w:rsidR="00C44D6B" w:rsidRPr="00A31BB7" w:rsidRDefault="00C44D6B" w:rsidP="008C1186">
      <w:pPr>
        <w:jc w:val="center"/>
        <w:rPr>
          <w:b/>
          <w:sz w:val="32"/>
          <w:szCs w:val="32"/>
          <w:u w:val="single"/>
        </w:rPr>
      </w:pPr>
      <w:r w:rsidRPr="004F6B15">
        <w:rPr>
          <w:rFonts w:ascii="Calibri" w:hAnsi="Calibri"/>
          <w:b/>
          <w:sz w:val="32"/>
          <w:szCs w:val="32"/>
          <w:u w:val="single"/>
        </w:rPr>
        <w:t>Częś</w:t>
      </w:r>
      <w:r w:rsidRPr="004F6B15">
        <w:rPr>
          <w:rFonts w:ascii="Calibri" w:hAnsi="Calibri" w:cs="Calibri"/>
          <w:b/>
          <w:sz w:val="32"/>
          <w:szCs w:val="32"/>
          <w:u w:val="single"/>
        </w:rPr>
        <w:t>ć</w:t>
      </w:r>
      <w:r w:rsidRPr="004F6B15">
        <w:rPr>
          <w:rFonts w:ascii="Calibri" w:hAnsi="Calibri"/>
          <w:b/>
          <w:sz w:val="32"/>
          <w:szCs w:val="32"/>
          <w:u w:val="single"/>
        </w:rPr>
        <w:t xml:space="preserve"> specjalistyczna kursu </w:t>
      </w:r>
      <w:smartTag w:uri="urn:schemas-microsoft-com:office:smarttags" w:element="PersonName">
        <w:r w:rsidRPr="004F6B15">
          <w:rPr>
            <w:rFonts w:ascii="Calibri" w:hAnsi="Calibri"/>
            <w:b/>
            <w:sz w:val="32"/>
            <w:szCs w:val="32"/>
            <w:u w:val="single"/>
          </w:rPr>
          <w:t>trener</w:t>
        </w:r>
      </w:smartTag>
      <w:r w:rsidRPr="004F6B15">
        <w:rPr>
          <w:rFonts w:ascii="Calibri" w:hAnsi="Calibri"/>
          <w:b/>
          <w:sz w:val="32"/>
          <w:szCs w:val="32"/>
          <w:u w:val="single"/>
        </w:rPr>
        <w:t>skiego z koszykówki</w:t>
      </w:r>
      <w:r>
        <w:rPr>
          <w:b/>
          <w:sz w:val="32"/>
          <w:szCs w:val="32"/>
          <w:u w:val="single"/>
        </w:rPr>
        <w:t xml:space="preserve"> – licencja B</w:t>
      </w:r>
    </w:p>
    <w:p w:rsidR="00C44D6B" w:rsidRPr="004F6B15" w:rsidRDefault="00C44D6B" w:rsidP="00907CD3">
      <w:pPr>
        <w:jc w:val="center"/>
        <w:rPr>
          <w:rFonts w:ascii="Calibri" w:hAnsi="Calibri"/>
        </w:rPr>
      </w:pPr>
    </w:p>
    <w:p w:rsidR="00C44D6B" w:rsidRPr="004F6B15" w:rsidRDefault="00C44D6B" w:rsidP="00907CD3">
      <w:pPr>
        <w:jc w:val="both"/>
        <w:rPr>
          <w:rFonts w:ascii="Calibri" w:hAnsi="Calibri"/>
          <w:color w:val="FF0000"/>
        </w:rPr>
      </w:pPr>
      <w:r w:rsidRPr="004F6B15">
        <w:rPr>
          <w:rFonts w:ascii="Calibri" w:hAnsi="Calibri"/>
          <w:b/>
          <w:i/>
        </w:rPr>
        <w:t>Cele kursu</w:t>
      </w:r>
      <w:r w:rsidRPr="004F6B15">
        <w:rPr>
          <w:rFonts w:ascii="Calibri" w:hAnsi="Calibri"/>
        </w:rPr>
        <w:tab/>
        <w:t>-  przekazanie uczestnikom wiedzy oraz umiejętności praktycznych, niezbędnych w przyszłej pracy zawodowej do realizacji zadań pedagogicznych  z zakresu szkolenia zawodników uprawiających wyczynowo koszykówkę na różnych poziomach zaawansowania sportowego  w szczególności: opanowanie  umiejętności technicznych,  zapoznanie się z podstawami współpracy grupowej, tak</w:t>
      </w:r>
      <w:r>
        <w:rPr>
          <w:rFonts w:ascii="Calibri" w:hAnsi="Calibri"/>
        </w:rPr>
        <w:t>tyki ataku i obrony, organizacją</w:t>
      </w:r>
      <w:r w:rsidRPr="004F6B15">
        <w:rPr>
          <w:rFonts w:ascii="Calibri" w:hAnsi="Calibri"/>
        </w:rPr>
        <w:t xml:space="preserve"> zawodów sportowych na różnych sz</w:t>
      </w:r>
      <w:r>
        <w:rPr>
          <w:rFonts w:ascii="Calibri" w:hAnsi="Calibri"/>
        </w:rPr>
        <w:t>czeblach rozgrywek, przyswojeniem</w:t>
      </w:r>
      <w:r w:rsidRPr="004F6B15">
        <w:rPr>
          <w:rFonts w:ascii="Calibri" w:hAnsi="Calibri"/>
        </w:rPr>
        <w:t xml:space="preserve"> wiedzy pozwalającej efektywnie  kształtować i diagnozować podstawowe zdolności motoryczne,  poznanie zasad planowania treningu sportowego, umiejętności przeprowadzenia naboru i selekcji, zapoznanie się z podstawami psychologii. Przygotowanie konspektów zajęć treningowych z koszykówki, samodzielne prowadzenie części lub całych zajęć. Wdrożenie do samodzielnego prowadzenia zespołu podczas walki sportowej. </w:t>
      </w:r>
      <w:r w:rsidRPr="00F20DC3">
        <w:rPr>
          <w:rFonts w:ascii="Calibri" w:hAnsi="Calibri"/>
        </w:rPr>
        <w:t xml:space="preserve">Inspiracja do dalszego i permanentnego podnoszenia poziomu praktycznych umiejętności </w:t>
      </w:r>
      <w:smartTag w:uri="urn:schemas-microsoft-com:office:smarttags" w:element="PersonName">
        <w:r w:rsidRPr="00F20DC3">
          <w:rPr>
            <w:rFonts w:ascii="Calibri" w:hAnsi="Calibri"/>
          </w:rPr>
          <w:t>trener</w:t>
        </w:r>
      </w:smartTag>
      <w:r w:rsidRPr="00F20DC3">
        <w:rPr>
          <w:rFonts w:ascii="Calibri" w:hAnsi="Calibri"/>
        </w:rPr>
        <w:t>skich oraz wiedzy niezbędnej do optymalizacji procesu szkoleniowego.</w:t>
      </w:r>
    </w:p>
    <w:p w:rsidR="00C44D6B" w:rsidRDefault="00C44D6B" w:rsidP="00907CD3">
      <w:pPr>
        <w:jc w:val="both"/>
        <w:rPr>
          <w:rFonts w:ascii="Calibri" w:hAnsi="Calibri"/>
        </w:rPr>
      </w:pPr>
      <w:r w:rsidRPr="004F6B15">
        <w:rPr>
          <w:rFonts w:ascii="Calibri" w:hAnsi="Calibri"/>
          <w:b/>
          <w:i/>
        </w:rPr>
        <w:t>Warunki przyjęcia</w:t>
      </w:r>
      <w:r>
        <w:rPr>
          <w:rFonts w:ascii="Calibri" w:hAnsi="Calibri"/>
        </w:rPr>
        <w:t xml:space="preserve"> – </w:t>
      </w:r>
      <w:r w:rsidRPr="00542AFC">
        <w:rPr>
          <w:rFonts w:ascii="Calibri" w:hAnsi="Calibri"/>
        </w:rPr>
        <w:t>warunkiem przyjęcia jest</w:t>
      </w:r>
      <w:r>
        <w:t xml:space="preserve"> </w:t>
      </w:r>
      <w:r w:rsidRPr="004F6B15">
        <w:rPr>
          <w:rFonts w:ascii="Calibri" w:hAnsi="Calibri"/>
        </w:rPr>
        <w:t xml:space="preserve">ukończony kurs </w:t>
      </w:r>
      <w:r>
        <w:rPr>
          <w:rFonts w:ascii="Calibri" w:hAnsi="Calibri"/>
        </w:rPr>
        <w:t xml:space="preserve">na licencję C lub kurs </w:t>
      </w:r>
      <w:r w:rsidRPr="004F6B15">
        <w:rPr>
          <w:rFonts w:ascii="Calibri" w:hAnsi="Calibri"/>
        </w:rPr>
        <w:t>instruktorski</w:t>
      </w:r>
      <w:r>
        <w:rPr>
          <w:rFonts w:ascii="Calibri" w:hAnsi="Calibri"/>
        </w:rPr>
        <w:t xml:space="preserve"> (przed deregulacją przepisów) zatwierdzony przez PZKosz</w:t>
      </w:r>
      <w:r>
        <w:t>.</w:t>
      </w:r>
    </w:p>
    <w:p w:rsidR="00C44D6B" w:rsidRPr="000560D8" w:rsidRDefault="00C44D6B" w:rsidP="00907CD3">
      <w:pPr>
        <w:jc w:val="both"/>
      </w:pPr>
      <w:r>
        <w:rPr>
          <w:rFonts w:ascii="Calibri" w:hAnsi="Calibri"/>
        </w:rPr>
        <w:t>Osoby, które ukończyły AWF mają możliwość uczestniczenia tylko w część specjalistycznej kursu z zaliczeniem przedmiotów podstawowych na podstawie przedstawionej dokumentacji.</w:t>
      </w:r>
    </w:p>
    <w:p w:rsidR="00C44D6B" w:rsidRPr="004F6B15" w:rsidRDefault="00C44D6B" w:rsidP="00907CD3">
      <w:pPr>
        <w:jc w:val="both"/>
        <w:rPr>
          <w:rFonts w:ascii="Calibri" w:hAnsi="Calibri"/>
        </w:rPr>
      </w:pPr>
      <w:r w:rsidRPr="004F6B15">
        <w:rPr>
          <w:rFonts w:ascii="Calibri" w:hAnsi="Calibri"/>
          <w:b/>
          <w:i/>
        </w:rPr>
        <w:t>Kryteria ukończenia kursu</w:t>
      </w:r>
      <w:r w:rsidRPr="004F6B15">
        <w:rPr>
          <w:rFonts w:ascii="Calibri" w:hAnsi="Calibri"/>
        </w:rPr>
        <w:tab/>
        <w:t xml:space="preserve"> - obecnoś</w:t>
      </w:r>
      <w:r>
        <w:rPr>
          <w:rFonts w:ascii="Calibri" w:hAnsi="Calibri"/>
        </w:rPr>
        <w:t>ć i aktywny udział w zajęciach</w:t>
      </w:r>
      <w:r w:rsidRPr="004F6B15">
        <w:rPr>
          <w:rFonts w:ascii="Calibri" w:hAnsi="Calibri"/>
        </w:rPr>
        <w:t xml:space="preserve">, uzyskanie pozytywnej oceny z konspektu oraz prowadzenia zajęć treningowych, pozytywna ocena z egzaminu oraz stażu </w:t>
      </w:r>
      <w:smartTag w:uri="urn:schemas-microsoft-com:office:smarttags" w:element="PersonName">
        <w:r w:rsidRPr="004F6B15">
          <w:rPr>
            <w:rFonts w:ascii="Calibri" w:hAnsi="Calibri"/>
          </w:rPr>
          <w:t>trener</w:t>
        </w:r>
      </w:smartTag>
      <w:r w:rsidRPr="004F6B15">
        <w:rPr>
          <w:rFonts w:ascii="Calibri" w:hAnsi="Calibri"/>
        </w:rPr>
        <w:t>skiego.</w:t>
      </w:r>
    </w:p>
    <w:p w:rsidR="00C44D6B" w:rsidRPr="004F6B15" w:rsidRDefault="00C44D6B">
      <w:pPr>
        <w:rPr>
          <w:rFonts w:ascii="Calibri" w:hAnsi="Calibri"/>
        </w:rPr>
      </w:pPr>
    </w:p>
    <w:tbl>
      <w:tblPr>
        <w:tblpPr w:leftFromText="141" w:rightFromText="141" w:vertAnchor="text" w:horzAnchor="page" w:tblpX="1346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6"/>
        <w:gridCol w:w="178"/>
        <w:gridCol w:w="6495"/>
        <w:gridCol w:w="870"/>
        <w:gridCol w:w="1003"/>
      </w:tblGrid>
      <w:tr w:rsidR="00C44D6B" w:rsidTr="003A600A">
        <w:tc>
          <w:tcPr>
            <w:tcW w:w="914" w:type="dxa"/>
            <w:gridSpan w:val="2"/>
          </w:tcPr>
          <w:p w:rsidR="00C44D6B" w:rsidRPr="007714FA" w:rsidRDefault="00C44D6B" w:rsidP="003F56D0">
            <w:pPr>
              <w:tabs>
                <w:tab w:val="left" w:pos="5628"/>
              </w:tabs>
              <w:jc w:val="center"/>
            </w:pPr>
          </w:p>
        </w:tc>
        <w:tc>
          <w:tcPr>
            <w:tcW w:w="8368" w:type="dxa"/>
            <w:gridSpan w:val="3"/>
          </w:tcPr>
          <w:p w:rsidR="00C44D6B" w:rsidRPr="007714FA" w:rsidRDefault="00C44D6B" w:rsidP="003F56D0">
            <w:pPr>
              <w:tabs>
                <w:tab w:val="left" w:pos="5628"/>
              </w:tabs>
              <w:jc w:val="center"/>
              <w:rPr>
                <w:b/>
              </w:rPr>
            </w:pPr>
            <w:r w:rsidRPr="007714FA">
              <w:rPr>
                <w:b/>
              </w:rPr>
              <w:t>CZĘŚĆ  SPECJALISTYCZNA</w:t>
            </w:r>
          </w:p>
        </w:tc>
      </w:tr>
      <w:tr w:rsidR="00C44D6B" w:rsidTr="003A600A">
        <w:tc>
          <w:tcPr>
            <w:tcW w:w="736" w:type="dxa"/>
          </w:tcPr>
          <w:p w:rsidR="00C44D6B" w:rsidRDefault="00C44D6B" w:rsidP="003F56D0">
            <w:r>
              <w:t>Dział</w:t>
            </w:r>
          </w:p>
        </w:tc>
        <w:tc>
          <w:tcPr>
            <w:tcW w:w="6673" w:type="dxa"/>
            <w:gridSpan w:val="2"/>
          </w:tcPr>
          <w:p w:rsidR="00C44D6B" w:rsidRPr="007714FA" w:rsidRDefault="00C44D6B" w:rsidP="003F56D0">
            <w:pPr>
              <w:jc w:val="center"/>
            </w:pPr>
            <w:r w:rsidRPr="007714FA">
              <w:t>Działy</w:t>
            </w:r>
          </w:p>
        </w:tc>
        <w:tc>
          <w:tcPr>
            <w:tcW w:w="870" w:type="dxa"/>
          </w:tcPr>
          <w:p w:rsidR="00C44D6B" w:rsidRPr="007714FA" w:rsidRDefault="00C44D6B" w:rsidP="003F56D0">
            <w:r w:rsidRPr="007714FA">
              <w:t>Liczba godzin</w:t>
            </w:r>
          </w:p>
        </w:tc>
        <w:tc>
          <w:tcPr>
            <w:tcW w:w="1003" w:type="dxa"/>
          </w:tcPr>
          <w:p w:rsidR="00C44D6B" w:rsidRPr="007714FA" w:rsidRDefault="00C44D6B" w:rsidP="003F56D0">
            <w:r>
              <w:t>e-learning</w:t>
            </w:r>
          </w:p>
        </w:tc>
      </w:tr>
      <w:tr w:rsidR="00C44D6B" w:rsidRPr="0008455F" w:rsidTr="003A600A">
        <w:tc>
          <w:tcPr>
            <w:tcW w:w="736" w:type="dxa"/>
          </w:tcPr>
          <w:p w:rsidR="00C44D6B" w:rsidRPr="0008455F" w:rsidRDefault="00C44D6B" w:rsidP="003F56D0">
            <w:r w:rsidRPr="0008455F">
              <w:t>I</w:t>
            </w:r>
          </w:p>
        </w:tc>
        <w:tc>
          <w:tcPr>
            <w:tcW w:w="6673" w:type="dxa"/>
            <w:gridSpan w:val="2"/>
          </w:tcPr>
          <w:p w:rsidR="00C44D6B" w:rsidRDefault="00C44D6B" w:rsidP="003F56D0">
            <w:r w:rsidRPr="007714FA">
              <w:t>Charakterystyka dyscypliny</w:t>
            </w:r>
          </w:p>
          <w:p w:rsidR="00C44D6B" w:rsidRPr="007714FA" w:rsidRDefault="00C44D6B" w:rsidP="003F56D0"/>
        </w:tc>
        <w:tc>
          <w:tcPr>
            <w:tcW w:w="870" w:type="dxa"/>
          </w:tcPr>
          <w:p w:rsidR="00C44D6B" w:rsidRPr="007714FA" w:rsidRDefault="00C44D6B" w:rsidP="003F56D0">
            <w:r>
              <w:t>2</w:t>
            </w:r>
          </w:p>
        </w:tc>
        <w:tc>
          <w:tcPr>
            <w:tcW w:w="1003" w:type="dxa"/>
          </w:tcPr>
          <w:p w:rsidR="00C44D6B" w:rsidRPr="007714FA" w:rsidRDefault="00C44D6B" w:rsidP="003F56D0">
            <w:r>
              <w:t>2</w:t>
            </w:r>
          </w:p>
        </w:tc>
      </w:tr>
      <w:tr w:rsidR="00C44D6B" w:rsidRPr="0008455F" w:rsidTr="003A600A">
        <w:tc>
          <w:tcPr>
            <w:tcW w:w="736" w:type="dxa"/>
          </w:tcPr>
          <w:p w:rsidR="00C44D6B" w:rsidRPr="0008455F" w:rsidRDefault="00C44D6B" w:rsidP="003F56D0">
            <w:r w:rsidRPr="0008455F">
              <w:t>II</w:t>
            </w:r>
          </w:p>
        </w:tc>
        <w:tc>
          <w:tcPr>
            <w:tcW w:w="6673" w:type="dxa"/>
            <w:gridSpan w:val="2"/>
          </w:tcPr>
          <w:p w:rsidR="00C44D6B" w:rsidRDefault="00C44D6B" w:rsidP="003F56D0">
            <w:r w:rsidRPr="007714FA">
              <w:t>Przepisy i sędziowanie</w:t>
            </w:r>
          </w:p>
          <w:p w:rsidR="00C44D6B" w:rsidRPr="007714FA" w:rsidRDefault="00C44D6B" w:rsidP="003F56D0"/>
        </w:tc>
        <w:tc>
          <w:tcPr>
            <w:tcW w:w="870" w:type="dxa"/>
          </w:tcPr>
          <w:p w:rsidR="00C44D6B" w:rsidRPr="007714FA" w:rsidRDefault="00C44D6B" w:rsidP="003F56D0">
            <w:r>
              <w:t>2</w:t>
            </w:r>
          </w:p>
        </w:tc>
        <w:tc>
          <w:tcPr>
            <w:tcW w:w="1003" w:type="dxa"/>
          </w:tcPr>
          <w:p w:rsidR="00C44D6B" w:rsidRPr="007714FA" w:rsidRDefault="00C44D6B" w:rsidP="003F56D0">
            <w:r>
              <w:t>2</w:t>
            </w:r>
          </w:p>
        </w:tc>
      </w:tr>
      <w:tr w:rsidR="00C44D6B" w:rsidRPr="0008455F" w:rsidTr="003A600A">
        <w:tc>
          <w:tcPr>
            <w:tcW w:w="736" w:type="dxa"/>
          </w:tcPr>
          <w:p w:rsidR="00C44D6B" w:rsidRPr="0008455F" w:rsidRDefault="00C44D6B" w:rsidP="003F56D0">
            <w:r w:rsidRPr="0008455F">
              <w:t>I</w:t>
            </w:r>
            <w:r>
              <w:t>II</w:t>
            </w:r>
          </w:p>
        </w:tc>
        <w:tc>
          <w:tcPr>
            <w:tcW w:w="6673" w:type="dxa"/>
            <w:gridSpan w:val="2"/>
          </w:tcPr>
          <w:p w:rsidR="00C44D6B" w:rsidRDefault="00C44D6B" w:rsidP="003F56D0">
            <w:r w:rsidRPr="007714FA">
              <w:t>Struktura treningu, metody, formy i środki treningowe stosowane w koszykówce</w:t>
            </w:r>
          </w:p>
          <w:p w:rsidR="00C44D6B" w:rsidRPr="007714FA" w:rsidRDefault="00C44D6B" w:rsidP="003F56D0"/>
        </w:tc>
        <w:tc>
          <w:tcPr>
            <w:tcW w:w="870" w:type="dxa"/>
          </w:tcPr>
          <w:p w:rsidR="00C44D6B" w:rsidRPr="007714FA" w:rsidRDefault="00C44D6B" w:rsidP="003F56D0">
            <w:r w:rsidRPr="007714FA">
              <w:t>6</w:t>
            </w:r>
          </w:p>
        </w:tc>
        <w:tc>
          <w:tcPr>
            <w:tcW w:w="1003" w:type="dxa"/>
          </w:tcPr>
          <w:p w:rsidR="00C44D6B" w:rsidRPr="007714FA" w:rsidRDefault="00C44D6B" w:rsidP="003F56D0">
            <w:r>
              <w:t>2</w:t>
            </w:r>
          </w:p>
        </w:tc>
      </w:tr>
      <w:tr w:rsidR="00C44D6B" w:rsidRPr="0008455F" w:rsidTr="003A600A">
        <w:tc>
          <w:tcPr>
            <w:tcW w:w="736" w:type="dxa"/>
          </w:tcPr>
          <w:p w:rsidR="00C44D6B" w:rsidRPr="0008455F" w:rsidRDefault="00C44D6B" w:rsidP="003F56D0">
            <w:r>
              <w:t>I</w:t>
            </w:r>
            <w:r w:rsidRPr="0008455F">
              <w:t>V</w:t>
            </w:r>
          </w:p>
        </w:tc>
        <w:tc>
          <w:tcPr>
            <w:tcW w:w="6673" w:type="dxa"/>
            <w:gridSpan w:val="2"/>
          </w:tcPr>
          <w:p w:rsidR="00C44D6B" w:rsidRDefault="00C44D6B" w:rsidP="003F56D0">
            <w:r w:rsidRPr="007714FA">
              <w:t>Przygotowanie techniczne</w:t>
            </w:r>
          </w:p>
          <w:p w:rsidR="00C44D6B" w:rsidRPr="007714FA" w:rsidRDefault="00C44D6B" w:rsidP="003F56D0"/>
        </w:tc>
        <w:tc>
          <w:tcPr>
            <w:tcW w:w="870" w:type="dxa"/>
          </w:tcPr>
          <w:p w:rsidR="00C44D6B" w:rsidRPr="007714FA" w:rsidRDefault="00C44D6B" w:rsidP="003F56D0">
            <w:r w:rsidRPr="007714FA">
              <w:t>2</w:t>
            </w:r>
            <w:r>
              <w:t>4</w:t>
            </w:r>
          </w:p>
        </w:tc>
        <w:tc>
          <w:tcPr>
            <w:tcW w:w="1003" w:type="dxa"/>
          </w:tcPr>
          <w:p w:rsidR="00C44D6B" w:rsidRPr="007714FA" w:rsidRDefault="00C44D6B" w:rsidP="003F56D0"/>
        </w:tc>
      </w:tr>
      <w:tr w:rsidR="00C44D6B" w:rsidRPr="0008455F" w:rsidTr="003A600A">
        <w:tc>
          <w:tcPr>
            <w:tcW w:w="736" w:type="dxa"/>
          </w:tcPr>
          <w:p w:rsidR="00C44D6B" w:rsidRPr="0008455F" w:rsidRDefault="00C44D6B" w:rsidP="003F56D0">
            <w:r w:rsidRPr="0008455F">
              <w:t>V</w:t>
            </w:r>
          </w:p>
        </w:tc>
        <w:tc>
          <w:tcPr>
            <w:tcW w:w="6673" w:type="dxa"/>
            <w:gridSpan w:val="2"/>
          </w:tcPr>
          <w:p w:rsidR="00C44D6B" w:rsidRDefault="00C44D6B" w:rsidP="003F56D0">
            <w:r w:rsidRPr="007714FA">
              <w:t>Współpraca grupowa</w:t>
            </w:r>
          </w:p>
          <w:p w:rsidR="00C44D6B" w:rsidRPr="007714FA" w:rsidRDefault="00C44D6B" w:rsidP="003F56D0"/>
        </w:tc>
        <w:tc>
          <w:tcPr>
            <w:tcW w:w="870" w:type="dxa"/>
          </w:tcPr>
          <w:p w:rsidR="00C44D6B" w:rsidRPr="007714FA" w:rsidRDefault="00C44D6B" w:rsidP="003F56D0">
            <w:r w:rsidRPr="007714FA">
              <w:t>1</w:t>
            </w:r>
            <w:r>
              <w:t>8</w:t>
            </w:r>
          </w:p>
        </w:tc>
        <w:tc>
          <w:tcPr>
            <w:tcW w:w="1003" w:type="dxa"/>
          </w:tcPr>
          <w:p w:rsidR="00C44D6B" w:rsidRPr="007714FA" w:rsidRDefault="00C44D6B" w:rsidP="003F56D0"/>
        </w:tc>
      </w:tr>
      <w:tr w:rsidR="00C44D6B" w:rsidRPr="0008455F" w:rsidTr="003A600A">
        <w:tc>
          <w:tcPr>
            <w:tcW w:w="736" w:type="dxa"/>
          </w:tcPr>
          <w:p w:rsidR="00C44D6B" w:rsidRPr="0008455F" w:rsidRDefault="00C44D6B" w:rsidP="003F56D0">
            <w:r w:rsidRPr="0008455F">
              <w:t>VI</w:t>
            </w:r>
          </w:p>
        </w:tc>
        <w:tc>
          <w:tcPr>
            <w:tcW w:w="6673" w:type="dxa"/>
            <w:gridSpan w:val="2"/>
          </w:tcPr>
          <w:p w:rsidR="00C44D6B" w:rsidRDefault="00C44D6B" w:rsidP="003F56D0">
            <w:r w:rsidRPr="007714FA">
              <w:t>Taktyka zespołowa</w:t>
            </w:r>
          </w:p>
          <w:p w:rsidR="00C44D6B" w:rsidRPr="007714FA" w:rsidRDefault="00C44D6B" w:rsidP="003F56D0"/>
        </w:tc>
        <w:tc>
          <w:tcPr>
            <w:tcW w:w="870" w:type="dxa"/>
          </w:tcPr>
          <w:p w:rsidR="00C44D6B" w:rsidRPr="007714FA" w:rsidRDefault="00C44D6B" w:rsidP="003F56D0">
            <w:r w:rsidRPr="007714FA">
              <w:t>1</w:t>
            </w:r>
            <w:r>
              <w:t>8</w:t>
            </w:r>
          </w:p>
        </w:tc>
        <w:tc>
          <w:tcPr>
            <w:tcW w:w="1003" w:type="dxa"/>
          </w:tcPr>
          <w:p w:rsidR="00C44D6B" w:rsidRPr="007714FA" w:rsidRDefault="00C44D6B" w:rsidP="003F56D0"/>
        </w:tc>
      </w:tr>
      <w:tr w:rsidR="00C44D6B" w:rsidRPr="0008455F" w:rsidTr="003A600A">
        <w:tc>
          <w:tcPr>
            <w:tcW w:w="736" w:type="dxa"/>
          </w:tcPr>
          <w:p w:rsidR="00C44D6B" w:rsidRPr="0008455F" w:rsidRDefault="00C44D6B" w:rsidP="003F56D0">
            <w:r w:rsidRPr="0008455F">
              <w:t>VII</w:t>
            </w:r>
          </w:p>
        </w:tc>
        <w:tc>
          <w:tcPr>
            <w:tcW w:w="6673" w:type="dxa"/>
            <w:gridSpan w:val="2"/>
          </w:tcPr>
          <w:p w:rsidR="00C44D6B" w:rsidRDefault="00C44D6B" w:rsidP="003F56D0">
            <w:r w:rsidRPr="007714FA">
              <w:t>Przygotowanie motoryczne w koszykówce</w:t>
            </w:r>
          </w:p>
          <w:p w:rsidR="00C44D6B" w:rsidRDefault="00C44D6B" w:rsidP="003F56D0"/>
          <w:p w:rsidR="00C44D6B" w:rsidRPr="007714FA" w:rsidRDefault="00C44D6B" w:rsidP="003F56D0"/>
        </w:tc>
        <w:tc>
          <w:tcPr>
            <w:tcW w:w="870" w:type="dxa"/>
          </w:tcPr>
          <w:p w:rsidR="00C44D6B" w:rsidRPr="007714FA" w:rsidRDefault="00C44D6B" w:rsidP="003F56D0">
            <w:r w:rsidRPr="007714FA">
              <w:t>2</w:t>
            </w:r>
            <w:r>
              <w:t>0</w:t>
            </w:r>
          </w:p>
        </w:tc>
        <w:tc>
          <w:tcPr>
            <w:tcW w:w="1003" w:type="dxa"/>
          </w:tcPr>
          <w:p w:rsidR="00C44D6B" w:rsidRPr="007714FA" w:rsidRDefault="00C44D6B" w:rsidP="003F56D0"/>
        </w:tc>
      </w:tr>
      <w:tr w:rsidR="00C44D6B" w:rsidRPr="0008455F" w:rsidTr="003A600A">
        <w:tc>
          <w:tcPr>
            <w:tcW w:w="736" w:type="dxa"/>
          </w:tcPr>
          <w:p w:rsidR="00C44D6B" w:rsidRPr="0008455F" w:rsidRDefault="00C44D6B" w:rsidP="003F56D0">
            <w:r>
              <w:t>VIII</w:t>
            </w:r>
          </w:p>
        </w:tc>
        <w:tc>
          <w:tcPr>
            <w:tcW w:w="6673" w:type="dxa"/>
            <w:gridSpan w:val="2"/>
          </w:tcPr>
          <w:p w:rsidR="00C44D6B" w:rsidRDefault="00C44D6B" w:rsidP="003F56D0">
            <w:r w:rsidRPr="007714FA">
              <w:t>Psychospołeczne aspekty pracy z zespołem</w:t>
            </w:r>
          </w:p>
          <w:p w:rsidR="00C44D6B" w:rsidRPr="007714FA" w:rsidRDefault="00C44D6B" w:rsidP="003F56D0"/>
        </w:tc>
        <w:tc>
          <w:tcPr>
            <w:tcW w:w="870" w:type="dxa"/>
          </w:tcPr>
          <w:p w:rsidR="00C44D6B" w:rsidRPr="007714FA" w:rsidRDefault="00C44D6B" w:rsidP="003F56D0">
            <w:r>
              <w:t>10</w:t>
            </w:r>
          </w:p>
        </w:tc>
        <w:tc>
          <w:tcPr>
            <w:tcW w:w="1003" w:type="dxa"/>
          </w:tcPr>
          <w:p w:rsidR="00C44D6B" w:rsidRPr="007714FA" w:rsidRDefault="00C44D6B" w:rsidP="003F56D0">
            <w:r>
              <w:t>6</w:t>
            </w:r>
          </w:p>
        </w:tc>
      </w:tr>
      <w:tr w:rsidR="00C44D6B" w:rsidRPr="0008455F" w:rsidTr="003A600A">
        <w:tc>
          <w:tcPr>
            <w:tcW w:w="736" w:type="dxa"/>
          </w:tcPr>
          <w:p w:rsidR="00C44D6B" w:rsidRPr="0008455F" w:rsidRDefault="00C44D6B" w:rsidP="003F56D0">
            <w:r>
              <w:t>I</w:t>
            </w:r>
            <w:r w:rsidRPr="0008455F">
              <w:t>X</w:t>
            </w:r>
          </w:p>
        </w:tc>
        <w:tc>
          <w:tcPr>
            <w:tcW w:w="6673" w:type="dxa"/>
            <w:gridSpan w:val="2"/>
          </w:tcPr>
          <w:p w:rsidR="00C44D6B" w:rsidRDefault="00C44D6B" w:rsidP="003F56D0">
            <w:r w:rsidRPr="007714FA">
              <w:t>Planowanie procesu szkoleniowego</w:t>
            </w:r>
          </w:p>
          <w:p w:rsidR="00C44D6B" w:rsidRPr="007714FA" w:rsidRDefault="00C44D6B" w:rsidP="003F56D0"/>
        </w:tc>
        <w:tc>
          <w:tcPr>
            <w:tcW w:w="870" w:type="dxa"/>
          </w:tcPr>
          <w:p w:rsidR="00C44D6B" w:rsidRPr="007714FA" w:rsidRDefault="00C44D6B" w:rsidP="003F56D0">
            <w:r>
              <w:t>8</w:t>
            </w:r>
          </w:p>
        </w:tc>
        <w:tc>
          <w:tcPr>
            <w:tcW w:w="1003" w:type="dxa"/>
          </w:tcPr>
          <w:p w:rsidR="00C44D6B" w:rsidRPr="007714FA" w:rsidRDefault="00C44D6B" w:rsidP="003F56D0">
            <w:r>
              <w:t>4</w:t>
            </w:r>
          </w:p>
        </w:tc>
      </w:tr>
      <w:tr w:rsidR="00C44D6B" w:rsidRPr="0008455F" w:rsidTr="003A600A">
        <w:tc>
          <w:tcPr>
            <w:tcW w:w="736" w:type="dxa"/>
          </w:tcPr>
          <w:p w:rsidR="00C44D6B" w:rsidRPr="0008455F" w:rsidRDefault="00C44D6B" w:rsidP="003F56D0">
            <w:r w:rsidRPr="0008455F">
              <w:t>X</w:t>
            </w:r>
          </w:p>
        </w:tc>
        <w:tc>
          <w:tcPr>
            <w:tcW w:w="6673" w:type="dxa"/>
            <w:gridSpan w:val="2"/>
          </w:tcPr>
          <w:p w:rsidR="00C44D6B" w:rsidRDefault="00C44D6B" w:rsidP="003F56D0">
            <w:r w:rsidRPr="007714FA">
              <w:t>Ocena efektów szkoleniowych i walki sportowej</w:t>
            </w:r>
          </w:p>
          <w:p w:rsidR="00C44D6B" w:rsidRPr="007714FA" w:rsidRDefault="00C44D6B" w:rsidP="003F56D0"/>
        </w:tc>
        <w:tc>
          <w:tcPr>
            <w:tcW w:w="870" w:type="dxa"/>
          </w:tcPr>
          <w:p w:rsidR="00C44D6B" w:rsidRPr="007714FA" w:rsidRDefault="00C44D6B" w:rsidP="003F56D0">
            <w:r>
              <w:t>6</w:t>
            </w:r>
          </w:p>
        </w:tc>
        <w:tc>
          <w:tcPr>
            <w:tcW w:w="1003" w:type="dxa"/>
          </w:tcPr>
          <w:p w:rsidR="00C44D6B" w:rsidRPr="007714FA" w:rsidRDefault="00C44D6B" w:rsidP="003F56D0">
            <w:r>
              <w:t>4</w:t>
            </w:r>
          </w:p>
        </w:tc>
      </w:tr>
      <w:tr w:rsidR="00C44D6B" w:rsidRPr="0008455F" w:rsidTr="003A600A">
        <w:tc>
          <w:tcPr>
            <w:tcW w:w="736" w:type="dxa"/>
          </w:tcPr>
          <w:p w:rsidR="00C44D6B" w:rsidRPr="0008455F" w:rsidRDefault="00C44D6B" w:rsidP="003F56D0">
            <w:r w:rsidRPr="0008455F">
              <w:t>XI</w:t>
            </w:r>
          </w:p>
        </w:tc>
        <w:tc>
          <w:tcPr>
            <w:tcW w:w="6673" w:type="dxa"/>
            <w:gridSpan w:val="2"/>
          </w:tcPr>
          <w:p w:rsidR="00C44D6B" w:rsidRDefault="00C44D6B" w:rsidP="003F56D0">
            <w:r w:rsidRPr="007714FA">
              <w:t>Przygotowanie do meczu</w:t>
            </w:r>
          </w:p>
          <w:p w:rsidR="00C44D6B" w:rsidRPr="007714FA" w:rsidRDefault="00C44D6B" w:rsidP="003F56D0"/>
        </w:tc>
        <w:tc>
          <w:tcPr>
            <w:tcW w:w="870" w:type="dxa"/>
          </w:tcPr>
          <w:p w:rsidR="00C44D6B" w:rsidRPr="007714FA" w:rsidRDefault="00C44D6B" w:rsidP="003F56D0">
            <w:r>
              <w:t>6</w:t>
            </w:r>
          </w:p>
        </w:tc>
        <w:tc>
          <w:tcPr>
            <w:tcW w:w="1003" w:type="dxa"/>
          </w:tcPr>
          <w:p w:rsidR="00C44D6B" w:rsidRPr="007714FA" w:rsidRDefault="00C44D6B" w:rsidP="003F56D0"/>
        </w:tc>
      </w:tr>
      <w:tr w:rsidR="00C44D6B" w:rsidRPr="0008455F" w:rsidTr="003A600A">
        <w:tc>
          <w:tcPr>
            <w:tcW w:w="736" w:type="dxa"/>
          </w:tcPr>
          <w:p w:rsidR="00C44D6B" w:rsidRPr="0008455F" w:rsidRDefault="00C44D6B" w:rsidP="003F56D0">
            <w:r w:rsidRPr="0008455F">
              <w:t>XII</w:t>
            </w:r>
          </w:p>
        </w:tc>
        <w:tc>
          <w:tcPr>
            <w:tcW w:w="6673" w:type="dxa"/>
            <w:gridSpan w:val="2"/>
          </w:tcPr>
          <w:p w:rsidR="00C44D6B" w:rsidRDefault="00C44D6B" w:rsidP="003F56D0">
            <w:r>
              <w:t>Warsztaty praktyczne</w:t>
            </w:r>
          </w:p>
          <w:p w:rsidR="00C44D6B" w:rsidRPr="007714FA" w:rsidRDefault="00C44D6B" w:rsidP="003F56D0"/>
        </w:tc>
        <w:tc>
          <w:tcPr>
            <w:tcW w:w="870" w:type="dxa"/>
          </w:tcPr>
          <w:p w:rsidR="00C44D6B" w:rsidRPr="007714FA" w:rsidRDefault="00C44D6B" w:rsidP="003F56D0">
            <w:r>
              <w:t>30</w:t>
            </w:r>
          </w:p>
        </w:tc>
        <w:tc>
          <w:tcPr>
            <w:tcW w:w="1003" w:type="dxa"/>
          </w:tcPr>
          <w:p w:rsidR="00C44D6B" w:rsidRPr="007714FA" w:rsidRDefault="00C44D6B" w:rsidP="003F56D0"/>
        </w:tc>
      </w:tr>
      <w:tr w:rsidR="00C44D6B" w:rsidRPr="0008455F" w:rsidTr="003A600A">
        <w:tc>
          <w:tcPr>
            <w:tcW w:w="736" w:type="dxa"/>
          </w:tcPr>
          <w:p w:rsidR="00C44D6B" w:rsidRPr="0008455F" w:rsidRDefault="00C44D6B" w:rsidP="003F56D0"/>
        </w:tc>
        <w:tc>
          <w:tcPr>
            <w:tcW w:w="6673" w:type="dxa"/>
            <w:gridSpan w:val="2"/>
          </w:tcPr>
          <w:p w:rsidR="00C44D6B" w:rsidRPr="007714FA" w:rsidRDefault="00C44D6B" w:rsidP="003F56D0">
            <w:pPr>
              <w:rPr>
                <w:b/>
              </w:rPr>
            </w:pPr>
            <w:r w:rsidRPr="007714FA">
              <w:rPr>
                <w:b/>
              </w:rPr>
              <w:t>Zajęcia – suma godzin</w:t>
            </w:r>
          </w:p>
          <w:p w:rsidR="00C44D6B" w:rsidRPr="007714FA" w:rsidRDefault="00C44D6B" w:rsidP="003F56D0">
            <w:pPr>
              <w:rPr>
                <w:b/>
              </w:rPr>
            </w:pPr>
          </w:p>
        </w:tc>
        <w:tc>
          <w:tcPr>
            <w:tcW w:w="870" w:type="dxa"/>
          </w:tcPr>
          <w:p w:rsidR="00C44D6B" w:rsidRPr="007714FA" w:rsidRDefault="00C44D6B" w:rsidP="003F56D0">
            <w:pPr>
              <w:rPr>
                <w:b/>
              </w:rPr>
            </w:pPr>
            <w:r>
              <w:rPr>
                <w:b/>
              </w:rPr>
              <w:t>15</w:t>
            </w:r>
            <w:r w:rsidRPr="007714FA">
              <w:rPr>
                <w:b/>
              </w:rPr>
              <w:t>0</w:t>
            </w:r>
          </w:p>
        </w:tc>
        <w:tc>
          <w:tcPr>
            <w:tcW w:w="1003" w:type="dxa"/>
          </w:tcPr>
          <w:p w:rsidR="00C44D6B" w:rsidRPr="007714FA" w:rsidRDefault="00C44D6B" w:rsidP="003F56D0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C44D6B" w:rsidRDefault="00C44D6B"/>
    <w:p w:rsidR="00C44D6B" w:rsidRDefault="00C44D6B"/>
    <w:p w:rsidR="00C44D6B" w:rsidRDefault="00C44D6B"/>
    <w:p w:rsidR="00C44D6B" w:rsidRPr="00E03EF4" w:rsidRDefault="00C44D6B" w:rsidP="00E03EF4">
      <w:pPr>
        <w:rPr>
          <w:b/>
          <w:sz w:val="32"/>
          <w:szCs w:val="32"/>
          <w:u w:val="single"/>
        </w:rPr>
      </w:pPr>
      <w:r w:rsidRPr="00E03EF4">
        <w:rPr>
          <w:b/>
          <w:sz w:val="32"/>
          <w:szCs w:val="32"/>
          <w:u w:val="single"/>
        </w:rPr>
        <w:t>Kurs na licencję B obejmuje 150 godz. części specjalistycznej z koszykówki (20 godz. w formie e-learningu) oraz 60 godz. z przedmiotów podstawowych  (50 godz. w formie e-learningu).</w:t>
      </w:r>
    </w:p>
    <w:p w:rsidR="00C44D6B" w:rsidRDefault="00C44D6B"/>
    <w:p w:rsidR="00C44D6B" w:rsidRDefault="00C44D6B"/>
    <w:p w:rsidR="00C44D6B" w:rsidRDefault="00C44D6B"/>
    <w:p w:rsidR="00C44D6B" w:rsidRDefault="00C44D6B"/>
    <w:p w:rsidR="00C44D6B" w:rsidRDefault="00C44D6B" w:rsidP="00907CD3">
      <w:pPr>
        <w:rPr>
          <w:b/>
          <w:sz w:val="32"/>
          <w:szCs w:val="32"/>
          <w:u w:val="single"/>
        </w:rPr>
      </w:pPr>
      <w:r w:rsidRPr="00E03EF4">
        <w:rPr>
          <w:b/>
          <w:sz w:val="32"/>
          <w:szCs w:val="32"/>
          <w:u w:val="single"/>
        </w:rPr>
        <w:t>Treści szczegółowe części specjalistycznej</w:t>
      </w:r>
    </w:p>
    <w:p w:rsidR="00C44D6B" w:rsidRPr="00E03EF4" w:rsidRDefault="00C44D6B" w:rsidP="00907CD3">
      <w:pPr>
        <w:rPr>
          <w:b/>
          <w:sz w:val="32"/>
          <w:szCs w:val="32"/>
          <w:u w:val="single"/>
        </w:rPr>
      </w:pPr>
    </w:p>
    <w:p w:rsidR="00C44D6B" w:rsidRPr="00B34FB7" w:rsidRDefault="00C44D6B"/>
    <w:p w:rsidR="00C44D6B" w:rsidRPr="00B34FB7" w:rsidRDefault="00C44D6B">
      <w:pPr>
        <w:rPr>
          <w:rFonts w:ascii="Calibri" w:hAnsi="Calibri"/>
          <w:b/>
        </w:rPr>
      </w:pPr>
      <w:r>
        <w:rPr>
          <w:rFonts w:ascii="Calibri" w:hAnsi="Calibri"/>
          <w:b/>
        </w:rPr>
        <w:t>I</w:t>
      </w:r>
      <w:r w:rsidRPr="00B34FB7">
        <w:rPr>
          <w:rFonts w:ascii="Calibri" w:hAnsi="Calibri"/>
          <w:b/>
        </w:rPr>
        <w:t>. Charakterystyka dyscypliny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7401"/>
        <w:gridCol w:w="1419"/>
      </w:tblGrid>
      <w:tr w:rsidR="00C44D6B" w:rsidRPr="00B34FB7">
        <w:tc>
          <w:tcPr>
            <w:tcW w:w="610" w:type="dxa"/>
            <w:vAlign w:val="center"/>
          </w:tcPr>
          <w:p w:rsidR="00C44D6B" w:rsidRPr="00B34FB7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szCs w:val="24"/>
              </w:rPr>
            </w:pPr>
            <w:r w:rsidRPr="00B34FB7">
              <w:rPr>
                <w:rFonts w:ascii="Calibri" w:hAnsi="Calibri"/>
                <w:b/>
                <w:szCs w:val="24"/>
              </w:rPr>
              <w:t>Lp.</w:t>
            </w:r>
          </w:p>
        </w:tc>
        <w:tc>
          <w:tcPr>
            <w:tcW w:w="7401" w:type="dxa"/>
          </w:tcPr>
          <w:p w:rsidR="00C44D6B" w:rsidRPr="00B34FB7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/>
                <w:b/>
                <w:szCs w:val="24"/>
              </w:rPr>
            </w:pPr>
            <w:r w:rsidRPr="00B34FB7">
              <w:rPr>
                <w:rFonts w:ascii="Calibri" w:hAnsi="Calibri"/>
                <w:b/>
                <w:szCs w:val="24"/>
              </w:rPr>
              <w:t>TREŚCI KSZTAŁCENIA</w:t>
            </w:r>
          </w:p>
          <w:p w:rsidR="00C44D6B" w:rsidRPr="00B34FB7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Calibri" w:hAnsi="Calibri"/>
                <w:szCs w:val="24"/>
              </w:rPr>
            </w:pPr>
            <w:r w:rsidRPr="00B34FB7">
              <w:rPr>
                <w:rFonts w:ascii="Calibri" w:hAnsi="Calibri"/>
                <w:szCs w:val="24"/>
              </w:rPr>
              <w:t>(zestawienie zagadnień)</w:t>
            </w:r>
          </w:p>
        </w:tc>
        <w:tc>
          <w:tcPr>
            <w:tcW w:w="1419" w:type="dxa"/>
          </w:tcPr>
          <w:p w:rsidR="00C44D6B" w:rsidRPr="00B34FB7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szCs w:val="24"/>
              </w:rPr>
            </w:pPr>
            <w:r w:rsidRPr="00B34FB7">
              <w:rPr>
                <w:rFonts w:ascii="Calibri" w:hAnsi="Calibri"/>
                <w:b/>
                <w:szCs w:val="24"/>
              </w:rPr>
              <w:t>Liczba godzin</w:t>
            </w:r>
          </w:p>
          <w:p w:rsidR="00C44D6B" w:rsidRPr="003A600A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</w:t>
            </w:r>
            <w:r>
              <w:rPr>
                <w:b/>
                <w:szCs w:val="24"/>
              </w:rPr>
              <w:t>(2)</w:t>
            </w:r>
          </w:p>
        </w:tc>
      </w:tr>
      <w:tr w:rsidR="00C44D6B" w:rsidRPr="00B34FB7">
        <w:tc>
          <w:tcPr>
            <w:tcW w:w="610" w:type="dxa"/>
            <w:vAlign w:val="center"/>
          </w:tcPr>
          <w:p w:rsidR="00C44D6B" w:rsidRPr="00B34FB7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B34FB7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7401" w:type="dxa"/>
          </w:tcPr>
          <w:p w:rsidR="00C44D6B" w:rsidRPr="00B34FB7" w:rsidRDefault="00C44D6B" w:rsidP="00907CD3">
            <w:pPr>
              <w:rPr>
                <w:rFonts w:ascii="Calibri" w:hAnsi="Calibri"/>
              </w:rPr>
            </w:pPr>
            <w:r w:rsidRPr="00B34FB7">
              <w:rPr>
                <w:rFonts w:ascii="Calibri" w:hAnsi="Calibri"/>
              </w:rPr>
              <w:t>Charakterystyka strukturalna</w:t>
            </w:r>
          </w:p>
        </w:tc>
        <w:tc>
          <w:tcPr>
            <w:tcW w:w="1419" w:type="dxa"/>
          </w:tcPr>
          <w:p w:rsidR="00C44D6B" w:rsidRPr="00B34FB7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  <w:tr w:rsidR="00C44D6B" w:rsidRPr="00B34FB7">
        <w:tc>
          <w:tcPr>
            <w:tcW w:w="610" w:type="dxa"/>
            <w:vAlign w:val="center"/>
          </w:tcPr>
          <w:p w:rsidR="00C44D6B" w:rsidRPr="00B34FB7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B34FB7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7401" w:type="dxa"/>
          </w:tcPr>
          <w:p w:rsidR="00C44D6B" w:rsidRPr="00B34FB7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4"/>
              </w:rPr>
            </w:pPr>
            <w:r w:rsidRPr="00B34FB7">
              <w:rPr>
                <w:rFonts w:ascii="Calibri" w:hAnsi="Calibri"/>
                <w:szCs w:val="24"/>
              </w:rPr>
              <w:t>Charakterystyka fizjologiczna</w:t>
            </w:r>
          </w:p>
        </w:tc>
        <w:tc>
          <w:tcPr>
            <w:tcW w:w="1419" w:type="dxa"/>
          </w:tcPr>
          <w:p w:rsidR="00C44D6B" w:rsidRPr="00B34FB7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C44D6B" w:rsidRPr="00B34FB7" w:rsidRDefault="00C44D6B">
      <w:pPr>
        <w:rPr>
          <w:b/>
        </w:rPr>
      </w:pPr>
    </w:p>
    <w:p w:rsidR="00C44D6B" w:rsidRDefault="00C44D6B">
      <w:pPr>
        <w:rPr>
          <w:b/>
        </w:rPr>
      </w:pPr>
    </w:p>
    <w:p w:rsidR="00C44D6B" w:rsidRDefault="00C44D6B">
      <w:pPr>
        <w:rPr>
          <w:b/>
        </w:rPr>
      </w:pPr>
    </w:p>
    <w:p w:rsidR="00C44D6B" w:rsidRDefault="00C44D6B">
      <w:pPr>
        <w:rPr>
          <w:b/>
        </w:rPr>
      </w:pPr>
    </w:p>
    <w:p w:rsidR="00C44D6B" w:rsidRPr="00B34FB7" w:rsidRDefault="00C44D6B">
      <w:pPr>
        <w:rPr>
          <w:rFonts w:ascii="Calibri" w:hAnsi="Calibri"/>
          <w:b/>
        </w:rPr>
      </w:pPr>
      <w:r>
        <w:rPr>
          <w:rFonts w:ascii="Calibri" w:hAnsi="Calibri"/>
          <w:b/>
        </w:rPr>
        <w:t>II</w:t>
      </w:r>
      <w:r w:rsidRPr="00B34FB7">
        <w:rPr>
          <w:rFonts w:ascii="Calibri" w:hAnsi="Calibri"/>
          <w:b/>
        </w:rPr>
        <w:t>. Przepisy i sędziowanie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7401"/>
        <w:gridCol w:w="1419"/>
      </w:tblGrid>
      <w:tr w:rsidR="00C44D6B" w:rsidRPr="00B34FB7">
        <w:tc>
          <w:tcPr>
            <w:tcW w:w="610" w:type="dxa"/>
            <w:vAlign w:val="center"/>
          </w:tcPr>
          <w:p w:rsidR="00C44D6B" w:rsidRPr="00B34FB7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szCs w:val="24"/>
              </w:rPr>
            </w:pPr>
            <w:r w:rsidRPr="00B34FB7">
              <w:rPr>
                <w:rFonts w:ascii="Calibri" w:hAnsi="Calibri"/>
                <w:b/>
                <w:szCs w:val="24"/>
              </w:rPr>
              <w:t>Lp.</w:t>
            </w:r>
          </w:p>
        </w:tc>
        <w:tc>
          <w:tcPr>
            <w:tcW w:w="7401" w:type="dxa"/>
          </w:tcPr>
          <w:p w:rsidR="00C44D6B" w:rsidRPr="00B34FB7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/>
                <w:b/>
                <w:szCs w:val="24"/>
              </w:rPr>
            </w:pPr>
            <w:r w:rsidRPr="00B34FB7">
              <w:rPr>
                <w:rFonts w:ascii="Calibri" w:hAnsi="Calibri"/>
                <w:b/>
                <w:szCs w:val="24"/>
              </w:rPr>
              <w:t>TREŚCI KSZTAŁCENIA</w:t>
            </w:r>
          </w:p>
          <w:p w:rsidR="00C44D6B" w:rsidRPr="00B34FB7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Calibri" w:hAnsi="Calibri"/>
                <w:szCs w:val="24"/>
              </w:rPr>
            </w:pPr>
            <w:r w:rsidRPr="00B34FB7">
              <w:rPr>
                <w:rFonts w:ascii="Calibri" w:hAnsi="Calibri"/>
                <w:szCs w:val="24"/>
              </w:rPr>
              <w:t>(zestawienie zagadnień)</w:t>
            </w:r>
          </w:p>
        </w:tc>
        <w:tc>
          <w:tcPr>
            <w:tcW w:w="1419" w:type="dxa"/>
          </w:tcPr>
          <w:p w:rsidR="00C44D6B" w:rsidRPr="00B34FB7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szCs w:val="24"/>
              </w:rPr>
            </w:pPr>
            <w:r w:rsidRPr="00B34FB7">
              <w:rPr>
                <w:rFonts w:ascii="Calibri" w:hAnsi="Calibri"/>
                <w:b/>
                <w:szCs w:val="24"/>
              </w:rPr>
              <w:t>Liczba godzin</w:t>
            </w:r>
          </w:p>
          <w:p w:rsidR="00C44D6B" w:rsidRPr="003A600A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</w:t>
            </w:r>
            <w:r>
              <w:rPr>
                <w:b/>
                <w:szCs w:val="24"/>
              </w:rPr>
              <w:t>(2)</w:t>
            </w:r>
          </w:p>
        </w:tc>
      </w:tr>
      <w:tr w:rsidR="00C44D6B" w:rsidRPr="00B34FB7">
        <w:tc>
          <w:tcPr>
            <w:tcW w:w="610" w:type="dxa"/>
            <w:vAlign w:val="center"/>
          </w:tcPr>
          <w:p w:rsidR="00C44D6B" w:rsidRPr="00B34FB7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B34FB7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7401" w:type="dxa"/>
          </w:tcPr>
          <w:p w:rsidR="00C44D6B" w:rsidRPr="00B34FB7" w:rsidRDefault="00C44D6B" w:rsidP="00907CD3">
            <w:pPr>
              <w:rPr>
                <w:rFonts w:ascii="Calibri" w:hAnsi="Calibri"/>
              </w:rPr>
            </w:pPr>
            <w:r w:rsidRPr="00B34FB7">
              <w:rPr>
                <w:rFonts w:ascii="Calibri" w:hAnsi="Calibri"/>
              </w:rPr>
              <w:t>Przepisy do gry i sędziowanie</w:t>
            </w:r>
          </w:p>
        </w:tc>
        <w:tc>
          <w:tcPr>
            <w:tcW w:w="1419" w:type="dxa"/>
          </w:tcPr>
          <w:p w:rsidR="00C44D6B" w:rsidRPr="00B34FB7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  <w:tr w:rsidR="00C44D6B" w:rsidRPr="00B34FB7">
        <w:tc>
          <w:tcPr>
            <w:tcW w:w="610" w:type="dxa"/>
            <w:vAlign w:val="center"/>
          </w:tcPr>
          <w:p w:rsidR="00C44D6B" w:rsidRPr="00B34FB7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B34FB7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7401" w:type="dxa"/>
          </w:tcPr>
          <w:p w:rsidR="00C44D6B" w:rsidRPr="00B34FB7" w:rsidRDefault="00C44D6B" w:rsidP="00907CD3">
            <w:pPr>
              <w:rPr>
                <w:rFonts w:ascii="Calibri" w:hAnsi="Calibri"/>
              </w:rPr>
            </w:pPr>
            <w:r w:rsidRPr="00B34FB7">
              <w:rPr>
                <w:rFonts w:ascii="Calibri" w:hAnsi="Calibri"/>
              </w:rPr>
              <w:t xml:space="preserve"> Regulamin PZKosz  </w:t>
            </w:r>
          </w:p>
        </w:tc>
        <w:tc>
          <w:tcPr>
            <w:tcW w:w="1419" w:type="dxa"/>
          </w:tcPr>
          <w:p w:rsidR="00C44D6B" w:rsidRPr="00B34FB7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  <w:tr w:rsidR="00C44D6B" w:rsidRPr="00B34FB7">
        <w:tc>
          <w:tcPr>
            <w:tcW w:w="610" w:type="dxa"/>
            <w:vAlign w:val="center"/>
          </w:tcPr>
          <w:p w:rsidR="00C44D6B" w:rsidRPr="00B34FB7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B34FB7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7401" w:type="dxa"/>
          </w:tcPr>
          <w:p w:rsidR="00C44D6B" w:rsidRPr="00B34FB7" w:rsidRDefault="00C44D6B" w:rsidP="00907CD3">
            <w:pPr>
              <w:rPr>
                <w:rFonts w:ascii="Calibri" w:hAnsi="Calibri"/>
              </w:rPr>
            </w:pPr>
            <w:r w:rsidRPr="00B34FB7">
              <w:rPr>
                <w:rFonts w:ascii="Calibri" w:hAnsi="Calibri"/>
              </w:rPr>
              <w:t>Systemy rozgrywek</w:t>
            </w:r>
          </w:p>
        </w:tc>
        <w:tc>
          <w:tcPr>
            <w:tcW w:w="1419" w:type="dxa"/>
          </w:tcPr>
          <w:p w:rsidR="00C44D6B" w:rsidRPr="00B34FB7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  <w:tr w:rsidR="00C44D6B" w:rsidRPr="00B34FB7">
        <w:tc>
          <w:tcPr>
            <w:tcW w:w="610" w:type="dxa"/>
            <w:vAlign w:val="center"/>
          </w:tcPr>
          <w:p w:rsidR="00C44D6B" w:rsidRPr="00B34FB7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B34FB7"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7401" w:type="dxa"/>
          </w:tcPr>
          <w:p w:rsidR="00C44D6B" w:rsidRPr="00B34FB7" w:rsidRDefault="00C44D6B" w:rsidP="00907CD3">
            <w:pPr>
              <w:rPr>
                <w:rFonts w:ascii="Calibri" w:hAnsi="Calibri"/>
              </w:rPr>
            </w:pPr>
            <w:r w:rsidRPr="00B34FB7">
              <w:rPr>
                <w:rFonts w:ascii="Calibri" w:hAnsi="Calibri"/>
              </w:rPr>
              <w:t>Protokołowanie, obsługa urządzeń stolika sędziowskiego (zajęcia praktyczne)</w:t>
            </w:r>
          </w:p>
        </w:tc>
        <w:tc>
          <w:tcPr>
            <w:tcW w:w="1419" w:type="dxa"/>
          </w:tcPr>
          <w:p w:rsidR="00C44D6B" w:rsidRPr="00B34FB7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C44D6B" w:rsidRPr="00B34FB7" w:rsidRDefault="00C44D6B">
      <w:pPr>
        <w:rPr>
          <w:rFonts w:ascii="Calibri" w:hAnsi="Calibri"/>
        </w:rPr>
      </w:pPr>
    </w:p>
    <w:p w:rsidR="00C44D6B" w:rsidRDefault="00C44D6B" w:rsidP="00907CD3">
      <w:pPr>
        <w:rPr>
          <w:b/>
        </w:rPr>
      </w:pPr>
    </w:p>
    <w:p w:rsidR="00C44D6B" w:rsidRDefault="00C44D6B" w:rsidP="00907CD3">
      <w:pPr>
        <w:rPr>
          <w:b/>
        </w:rPr>
      </w:pPr>
    </w:p>
    <w:p w:rsidR="00C44D6B" w:rsidRDefault="00C44D6B" w:rsidP="00907CD3">
      <w:pPr>
        <w:rPr>
          <w:b/>
        </w:rPr>
      </w:pPr>
    </w:p>
    <w:p w:rsidR="00C44D6B" w:rsidRPr="00B34FB7" w:rsidRDefault="00C44D6B" w:rsidP="00907CD3">
      <w:pPr>
        <w:rPr>
          <w:rFonts w:ascii="Calibri" w:hAnsi="Calibri"/>
          <w:b/>
        </w:rPr>
      </w:pPr>
      <w:r>
        <w:rPr>
          <w:b/>
        </w:rPr>
        <w:t>III</w:t>
      </w:r>
      <w:r w:rsidRPr="00B34FB7">
        <w:rPr>
          <w:b/>
        </w:rPr>
        <w:t xml:space="preserve">. </w:t>
      </w:r>
      <w:r w:rsidRPr="00B34FB7">
        <w:rPr>
          <w:rFonts w:ascii="Calibri" w:hAnsi="Calibri"/>
          <w:b/>
        </w:rPr>
        <w:t>Struktura treningu, metody, formy i środki treningowe stosowane w koszykówce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7401"/>
        <w:gridCol w:w="1419"/>
      </w:tblGrid>
      <w:tr w:rsidR="00C44D6B" w:rsidRPr="00B34FB7">
        <w:tc>
          <w:tcPr>
            <w:tcW w:w="610" w:type="dxa"/>
            <w:vAlign w:val="center"/>
          </w:tcPr>
          <w:p w:rsidR="00C44D6B" w:rsidRPr="00B34FB7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szCs w:val="24"/>
              </w:rPr>
            </w:pPr>
            <w:r w:rsidRPr="00B34FB7">
              <w:rPr>
                <w:rFonts w:ascii="Calibri" w:hAnsi="Calibri"/>
                <w:b/>
                <w:szCs w:val="24"/>
              </w:rPr>
              <w:t>Lp.</w:t>
            </w:r>
          </w:p>
        </w:tc>
        <w:tc>
          <w:tcPr>
            <w:tcW w:w="7401" w:type="dxa"/>
          </w:tcPr>
          <w:p w:rsidR="00C44D6B" w:rsidRPr="00B34FB7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/>
                <w:b/>
                <w:szCs w:val="24"/>
              </w:rPr>
            </w:pPr>
            <w:r w:rsidRPr="00B34FB7">
              <w:rPr>
                <w:rFonts w:ascii="Calibri" w:hAnsi="Calibri"/>
                <w:b/>
                <w:szCs w:val="24"/>
              </w:rPr>
              <w:t>TREŚCI KSZTAŁCENIA</w:t>
            </w:r>
          </w:p>
          <w:p w:rsidR="00C44D6B" w:rsidRPr="00B34FB7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Calibri" w:hAnsi="Calibri"/>
                <w:szCs w:val="24"/>
              </w:rPr>
            </w:pPr>
            <w:r w:rsidRPr="00B34FB7">
              <w:rPr>
                <w:rFonts w:ascii="Calibri" w:hAnsi="Calibri"/>
                <w:szCs w:val="24"/>
              </w:rPr>
              <w:t>(zestawienie zagadnień)</w:t>
            </w:r>
          </w:p>
        </w:tc>
        <w:tc>
          <w:tcPr>
            <w:tcW w:w="1419" w:type="dxa"/>
          </w:tcPr>
          <w:p w:rsidR="00C44D6B" w:rsidRPr="00B34FB7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szCs w:val="24"/>
              </w:rPr>
            </w:pPr>
            <w:r w:rsidRPr="00B34FB7">
              <w:rPr>
                <w:rFonts w:ascii="Calibri" w:hAnsi="Calibri"/>
                <w:b/>
                <w:szCs w:val="24"/>
              </w:rPr>
              <w:t>Liczba godzin</w:t>
            </w:r>
          </w:p>
          <w:p w:rsidR="00C44D6B" w:rsidRPr="003A600A" w:rsidRDefault="00C44D6B" w:rsidP="00907CD3">
            <w:pPr>
              <w:tabs>
                <w:tab w:val="left" w:pos="656"/>
              </w:tabs>
              <w:rPr>
                <w:b/>
              </w:rPr>
            </w:pPr>
            <w:r w:rsidRPr="00B34FB7">
              <w:rPr>
                <w:rFonts w:ascii="Calibri" w:hAnsi="Calibri"/>
              </w:rPr>
              <w:tab/>
            </w:r>
            <w:r w:rsidRPr="00B34FB7">
              <w:rPr>
                <w:rFonts w:ascii="Calibri" w:hAnsi="Calibri"/>
                <w:b/>
              </w:rPr>
              <w:t>6</w:t>
            </w:r>
            <w:r>
              <w:rPr>
                <w:b/>
              </w:rPr>
              <w:t>(2)</w:t>
            </w:r>
          </w:p>
        </w:tc>
      </w:tr>
      <w:tr w:rsidR="00C44D6B" w:rsidRPr="00B34FB7">
        <w:tc>
          <w:tcPr>
            <w:tcW w:w="610" w:type="dxa"/>
          </w:tcPr>
          <w:p w:rsidR="00C44D6B" w:rsidRPr="00B34FB7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Cs w:val="24"/>
              </w:rPr>
            </w:pPr>
            <w:r w:rsidRPr="00B34FB7">
              <w:rPr>
                <w:szCs w:val="24"/>
              </w:rPr>
              <w:t>1</w:t>
            </w:r>
          </w:p>
        </w:tc>
        <w:tc>
          <w:tcPr>
            <w:tcW w:w="7401" w:type="dxa"/>
          </w:tcPr>
          <w:p w:rsidR="00C44D6B" w:rsidRPr="00B34FB7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4"/>
              </w:rPr>
            </w:pPr>
            <w:r w:rsidRPr="00B34FB7">
              <w:rPr>
                <w:rFonts w:ascii="Calibri" w:hAnsi="Calibri"/>
                <w:szCs w:val="24"/>
              </w:rPr>
              <w:t xml:space="preserve"> Zasady, metody, formy i środki nauczania koszykówki</w:t>
            </w:r>
          </w:p>
        </w:tc>
        <w:tc>
          <w:tcPr>
            <w:tcW w:w="1419" w:type="dxa"/>
          </w:tcPr>
          <w:p w:rsidR="00C44D6B" w:rsidRPr="00B34FB7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  <w:tr w:rsidR="00C44D6B" w:rsidRPr="00B34FB7">
        <w:tc>
          <w:tcPr>
            <w:tcW w:w="610" w:type="dxa"/>
          </w:tcPr>
          <w:p w:rsidR="00C44D6B" w:rsidRPr="00B34FB7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B34FB7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7401" w:type="dxa"/>
          </w:tcPr>
          <w:p w:rsidR="00C44D6B" w:rsidRPr="00B34FB7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4"/>
              </w:rPr>
            </w:pPr>
            <w:r w:rsidRPr="00B34FB7">
              <w:rPr>
                <w:rFonts w:ascii="Calibri" w:hAnsi="Calibri"/>
                <w:szCs w:val="24"/>
              </w:rPr>
              <w:t>Struktura treningu sportowego</w:t>
            </w:r>
          </w:p>
        </w:tc>
        <w:tc>
          <w:tcPr>
            <w:tcW w:w="1419" w:type="dxa"/>
          </w:tcPr>
          <w:p w:rsidR="00C44D6B" w:rsidRPr="00B34FB7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  <w:tr w:rsidR="00C44D6B" w:rsidRPr="00B34FB7">
        <w:tc>
          <w:tcPr>
            <w:tcW w:w="610" w:type="dxa"/>
          </w:tcPr>
          <w:p w:rsidR="00C44D6B" w:rsidRPr="00B34FB7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B34FB7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7401" w:type="dxa"/>
          </w:tcPr>
          <w:p w:rsidR="00C44D6B" w:rsidRPr="00B34FB7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4"/>
              </w:rPr>
            </w:pPr>
            <w:r w:rsidRPr="00B34FB7">
              <w:rPr>
                <w:rFonts w:ascii="Calibri" w:hAnsi="Calibri"/>
                <w:szCs w:val="24"/>
              </w:rPr>
              <w:t>Okresy szkolenia w koszykówce</w:t>
            </w:r>
          </w:p>
        </w:tc>
        <w:tc>
          <w:tcPr>
            <w:tcW w:w="1419" w:type="dxa"/>
          </w:tcPr>
          <w:p w:rsidR="00C44D6B" w:rsidRPr="00B34FB7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  <w:tr w:rsidR="00C44D6B" w:rsidRPr="00B34FB7">
        <w:tc>
          <w:tcPr>
            <w:tcW w:w="610" w:type="dxa"/>
          </w:tcPr>
          <w:p w:rsidR="00C44D6B" w:rsidRPr="00B34FB7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B34FB7"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7401" w:type="dxa"/>
          </w:tcPr>
          <w:p w:rsidR="00C44D6B" w:rsidRPr="00B34FB7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szCs w:val="24"/>
              </w:rPr>
            </w:pPr>
            <w:r w:rsidRPr="00B34FB7">
              <w:rPr>
                <w:rFonts w:ascii="Calibri" w:hAnsi="Calibri"/>
                <w:szCs w:val="24"/>
              </w:rPr>
              <w:t>Jednostka treningowa</w:t>
            </w:r>
          </w:p>
        </w:tc>
        <w:tc>
          <w:tcPr>
            <w:tcW w:w="1419" w:type="dxa"/>
          </w:tcPr>
          <w:p w:rsidR="00C44D6B" w:rsidRPr="00B34FB7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  <w:tr w:rsidR="00C44D6B" w:rsidRPr="00B34FB7">
        <w:tc>
          <w:tcPr>
            <w:tcW w:w="610" w:type="dxa"/>
          </w:tcPr>
          <w:p w:rsidR="00C44D6B" w:rsidRPr="00B34FB7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B34FB7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7401" w:type="dxa"/>
          </w:tcPr>
          <w:p w:rsidR="00C44D6B" w:rsidRPr="00B34FB7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szCs w:val="24"/>
              </w:rPr>
            </w:pPr>
            <w:r w:rsidRPr="00B34FB7">
              <w:rPr>
                <w:rFonts w:ascii="Calibri" w:hAnsi="Calibri"/>
                <w:szCs w:val="24"/>
              </w:rPr>
              <w:t>Mikrocykl treningowy</w:t>
            </w:r>
          </w:p>
        </w:tc>
        <w:tc>
          <w:tcPr>
            <w:tcW w:w="1419" w:type="dxa"/>
          </w:tcPr>
          <w:p w:rsidR="00C44D6B" w:rsidRPr="00B34FB7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C44D6B" w:rsidRDefault="00C44D6B" w:rsidP="00907CD3">
      <w:pPr>
        <w:rPr>
          <w:b/>
        </w:rPr>
      </w:pPr>
    </w:p>
    <w:p w:rsidR="00C44D6B" w:rsidRPr="00B34FB7" w:rsidRDefault="00C44D6B" w:rsidP="00907CD3">
      <w:pPr>
        <w:rPr>
          <w:b/>
        </w:rPr>
      </w:pPr>
    </w:p>
    <w:p w:rsidR="00C44D6B" w:rsidRPr="004F6B15" w:rsidRDefault="00C44D6B" w:rsidP="00907CD3">
      <w:pPr>
        <w:rPr>
          <w:b/>
        </w:rPr>
      </w:pPr>
      <w:r>
        <w:rPr>
          <w:b/>
        </w:rPr>
        <w:t>I</w:t>
      </w:r>
      <w:r w:rsidRPr="00B34FB7">
        <w:rPr>
          <w:b/>
        </w:rPr>
        <w:t xml:space="preserve">V.  </w:t>
      </w:r>
      <w:r w:rsidRPr="00B34FB7">
        <w:rPr>
          <w:rFonts w:ascii="Calibri" w:hAnsi="Calibri"/>
          <w:b/>
        </w:rPr>
        <w:t>Przygotowanie techniczne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371"/>
        <w:gridCol w:w="1418"/>
      </w:tblGrid>
      <w:tr w:rsidR="00C44D6B" w:rsidRPr="00B34FB7">
        <w:tc>
          <w:tcPr>
            <w:tcW w:w="675" w:type="dxa"/>
            <w:vAlign w:val="center"/>
          </w:tcPr>
          <w:p w:rsidR="00C44D6B" w:rsidRPr="00B34FB7" w:rsidRDefault="00C44D6B" w:rsidP="00907CD3">
            <w:pPr>
              <w:jc w:val="both"/>
              <w:rPr>
                <w:rFonts w:ascii="Calibri" w:hAnsi="Calibri"/>
                <w:b/>
              </w:rPr>
            </w:pPr>
            <w:r w:rsidRPr="00B34FB7">
              <w:rPr>
                <w:rFonts w:ascii="Calibri" w:hAnsi="Calibri"/>
                <w:b/>
              </w:rPr>
              <w:t>Lp.</w:t>
            </w:r>
          </w:p>
          <w:p w:rsidR="00C44D6B" w:rsidRPr="00B34FB7" w:rsidRDefault="00C44D6B" w:rsidP="00907CD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371" w:type="dxa"/>
          </w:tcPr>
          <w:p w:rsidR="00C44D6B" w:rsidRPr="00B34FB7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/>
                <w:b/>
                <w:szCs w:val="24"/>
              </w:rPr>
            </w:pPr>
            <w:r w:rsidRPr="00B34FB7">
              <w:rPr>
                <w:rFonts w:ascii="Calibri" w:hAnsi="Calibri"/>
                <w:b/>
                <w:szCs w:val="24"/>
              </w:rPr>
              <w:t>TREŚCI KSZTAŁCENIA</w:t>
            </w:r>
          </w:p>
          <w:p w:rsidR="00C44D6B" w:rsidRPr="00B34FB7" w:rsidRDefault="00C44D6B" w:rsidP="00907CD3">
            <w:pPr>
              <w:jc w:val="center"/>
              <w:rPr>
                <w:rFonts w:ascii="Calibri" w:hAnsi="Calibri"/>
              </w:rPr>
            </w:pPr>
            <w:r w:rsidRPr="00B34FB7">
              <w:rPr>
                <w:rFonts w:ascii="Calibri" w:hAnsi="Calibri"/>
              </w:rPr>
              <w:t>(zestawienie zagadnień)</w:t>
            </w:r>
          </w:p>
          <w:p w:rsidR="00C44D6B" w:rsidRPr="00B34FB7" w:rsidRDefault="00C44D6B" w:rsidP="00907C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44D6B" w:rsidRPr="002A143D" w:rsidRDefault="00C44D6B" w:rsidP="00907CD3">
            <w:pPr>
              <w:jc w:val="center"/>
              <w:rPr>
                <w:rFonts w:ascii="Calibri" w:hAnsi="Calibri"/>
                <w:b/>
              </w:rPr>
            </w:pPr>
            <w:r w:rsidRPr="002A143D">
              <w:rPr>
                <w:rFonts w:ascii="Calibri" w:hAnsi="Calibri"/>
                <w:b/>
              </w:rPr>
              <w:t>Liczba godzin</w:t>
            </w:r>
          </w:p>
          <w:p w:rsidR="00C44D6B" w:rsidRPr="003152EF" w:rsidRDefault="00C44D6B" w:rsidP="00907CD3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24</w:t>
            </w:r>
          </w:p>
        </w:tc>
      </w:tr>
      <w:tr w:rsidR="00C44D6B" w:rsidRPr="00B34FB7">
        <w:trPr>
          <w:trHeight w:val="567"/>
        </w:trPr>
        <w:tc>
          <w:tcPr>
            <w:tcW w:w="675" w:type="dxa"/>
            <w:vAlign w:val="center"/>
          </w:tcPr>
          <w:p w:rsidR="00C44D6B" w:rsidRPr="00B34FB7" w:rsidRDefault="00C44D6B" w:rsidP="00907CD3">
            <w:pPr>
              <w:jc w:val="center"/>
              <w:rPr>
                <w:rFonts w:ascii="Calibri" w:hAnsi="Calibri"/>
              </w:rPr>
            </w:pPr>
            <w:r w:rsidRPr="00B34FB7">
              <w:rPr>
                <w:rFonts w:ascii="Calibri" w:hAnsi="Calibri"/>
              </w:rPr>
              <w:t>1</w:t>
            </w:r>
          </w:p>
        </w:tc>
        <w:tc>
          <w:tcPr>
            <w:tcW w:w="7371" w:type="dxa"/>
            <w:vAlign w:val="center"/>
          </w:tcPr>
          <w:p w:rsidR="00C44D6B" w:rsidRPr="004F6B15" w:rsidRDefault="00C44D6B" w:rsidP="00907CD3">
            <w:pPr>
              <w:jc w:val="both"/>
              <w:rPr>
                <w:rFonts w:ascii="Calibri" w:hAnsi="Calibri"/>
              </w:rPr>
            </w:pPr>
            <w:r w:rsidRPr="004F6B15">
              <w:rPr>
                <w:rFonts w:ascii="Calibri" w:hAnsi="Calibri"/>
                <w:sz w:val="22"/>
              </w:rPr>
              <w:t>Systematyka  techniki w koszykówce</w:t>
            </w:r>
          </w:p>
        </w:tc>
        <w:tc>
          <w:tcPr>
            <w:tcW w:w="1418" w:type="dxa"/>
          </w:tcPr>
          <w:p w:rsidR="00C44D6B" w:rsidRPr="00B34FB7" w:rsidRDefault="00C44D6B" w:rsidP="00907CD3">
            <w:pPr>
              <w:jc w:val="both"/>
            </w:pPr>
          </w:p>
        </w:tc>
      </w:tr>
      <w:tr w:rsidR="00C44D6B" w:rsidRPr="00B34FB7">
        <w:trPr>
          <w:trHeight w:val="567"/>
        </w:trPr>
        <w:tc>
          <w:tcPr>
            <w:tcW w:w="675" w:type="dxa"/>
            <w:vAlign w:val="center"/>
          </w:tcPr>
          <w:p w:rsidR="00C44D6B" w:rsidRPr="00B34FB7" w:rsidRDefault="00C44D6B" w:rsidP="00907CD3">
            <w:pPr>
              <w:jc w:val="center"/>
              <w:rPr>
                <w:rFonts w:ascii="Calibri" w:hAnsi="Calibri"/>
              </w:rPr>
            </w:pPr>
            <w:r w:rsidRPr="00B34FB7">
              <w:rPr>
                <w:rFonts w:ascii="Calibri" w:hAnsi="Calibri"/>
              </w:rPr>
              <w:t>2</w:t>
            </w:r>
          </w:p>
        </w:tc>
        <w:tc>
          <w:tcPr>
            <w:tcW w:w="7371" w:type="dxa"/>
            <w:vAlign w:val="center"/>
          </w:tcPr>
          <w:p w:rsidR="00C44D6B" w:rsidRPr="004F6B15" w:rsidRDefault="00C44D6B" w:rsidP="00907CD3">
            <w:pPr>
              <w:jc w:val="both"/>
              <w:rPr>
                <w:rFonts w:ascii="Calibri" w:hAnsi="Calibri"/>
              </w:rPr>
            </w:pPr>
            <w:r w:rsidRPr="004F6B15">
              <w:rPr>
                <w:rFonts w:ascii="Calibri" w:hAnsi="Calibri"/>
                <w:sz w:val="22"/>
              </w:rPr>
              <w:t>Rola, rodzaje i efekty różnego typu rozgrzewek w treningu koszykarskim</w:t>
            </w:r>
          </w:p>
        </w:tc>
        <w:tc>
          <w:tcPr>
            <w:tcW w:w="1418" w:type="dxa"/>
          </w:tcPr>
          <w:p w:rsidR="00C44D6B" w:rsidRPr="00B34FB7" w:rsidRDefault="00C44D6B" w:rsidP="00907CD3">
            <w:pPr>
              <w:jc w:val="both"/>
            </w:pPr>
          </w:p>
        </w:tc>
      </w:tr>
      <w:tr w:rsidR="00C44D6B" w:rsidRPr="00157606">
        <w:trPr>
          <w:trHeight w:val="567"/>
        </w:trPr>
        <w:tc>
          <w:tcPr>
            <w:tcW w:w="675" w:type="dxa"/>
            <w:vAlign w:val="center"/>
          </w:tcPr>
          <w:p w:rsidR="00C44D6B" w:rsidRPr="0037682C" w:rsidRDefault="00C44D6B" w:rsidP="00907CD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  <w:vAlign w:val="center"/>
          </w:tcPr>
          <w:p w:rsidR="00C44D6B" w:rsidRPr="00FC0738" w:rsidRDefault="00C44D6B" w:rsidP="00907CD3">
            <w:pPr>
              <w:jc w:val="both"/>
              <w:rPr>
                <w:rFonts w:ascii="Calibri" w:hAnsi="Calibri"/>
              </w:rPr>
            </w:pPr>
            <w:r w:rsidRPr="00FC0738">
              <w:rPr>
                <w:rFonts w:ascii="Calibri" w:hAnsi="Calibri"/>
                <w:sz w:val="22"/>
                <w:szCs w:val="22"/>
              </w:rPr>
              <w:t>Kształtowanie decyzyjności z wykorzystaniem ćwiczeń technicznych</w:t>
            </w:r>
          </w:p>
        </w:tc>
        <w:tc>
          <w:tcPr>
            <w:tcW w:w="1418" w:type="dxa"/>
          </w:tcPr>
          <w:p w:rsidR="00C44D6B" w:rsidRPr="00877ED8" w:rsidRDefault="00C44D6B" w:rsidP="00907CD3">
            <w:pPr>
              <w:jc w:val="both"/>
            </w:pPr>
          </w:p>
        </w:tc>
      </w:tr>
      <w:tr w:rsidR="00C44D6B" w:rsidRPr="00157606">
        <w:trPr>
          <w:trHeight w:val="567"/>
        </w:trPr>
        <w:tc>
          <w:tcPr>
            <w:tcW w:w="675" w:type="dxa"/>
            <w:vAlign w:val="center"/>
          </w:tcPr>
          <w:p w:rsidR="00C44D6B" w:rsidRPr="0037682C" w:rsidRDefault="00C44D6B" w:rsidP="008E186F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371" w:type="dxa"/>
            <w:vAlign w:val="center"/>
          </w:tcPr>
          <w:p w:rsidR="00C44D6B" w:rsidRPr="00157606" w:rsidRDefault="00C44D6B" w:rsidP="008E186F">
            <w:pPr>
              <w:jc w:val="both"/>
              <w:rPr>
                <w:rFonts w:ascii="Calibri" w:hAnsi="Calibri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 xml:space="preserve">Doskonalenie chwytów i podań – </w:t>
            </w:r>
            <w:r w:rsidRPr="00157606">
              <w:rPr>
                <w:rFonts w:ascii="Calibri" w:hAnsi="Calibri" w:cs="Calibri"/>
                <w:sz w:val="22"/>
                <w:szCs w:val="22"/>
              </w:rPr>
              <w:t>ć</w:t>
            </w:r>
            <w:r w:rsidRPr="00157606">
              <w:rPr>
                <w:rFonts w:ascii="Calibri" w:hAnsi="Calibri"/>
                <w:sz w:val="22"/>
                <w:szCs w:val="22"/>
              </w:rPr>
              <w:t xml:space="preserve">wiczenia w różnych formach organizacyjnych, </w:t>
            </w:r>
            <w:r w:rsidRPr="00157606">
              <w:rPr>
                <w:rFonts w:ascii="Calibri" w:hAnsi="Calibri" w:cs="Calibri"/>
                <w:sz w:val="22"/>
                <w:szCs w:val="22"/>
              </w:rPr>
              <w:t>ć</w:t>
            </w:r>
            <w:r w:rsidRPr="00157606">
              <w:rPr>
                <w:rFonts w:ascii="Calibri" w:hAnsi="Calibri"/>
                <w:sz w:val="22"/>
                <w:szCs w:val="22"/>
              </w:rPr>
              <w:t>wiczenia z wykorzystaniem różnej ilości piłek, forma zabawowa</w:t>
            </w:r>
          </w:p>
        </w:tc>
        <w:tc>
          <w:tcPr>
            <w:tcW w:w="1418" w:type="dxa"/>
          </w:tcPr>
          <w:p w:rsidR="00C44D6B" w:rsidRPr="00DB51D1" w:rsidRDefault="00C44D6B" w:rsidP="008E186F">
            <w:pPr>
              <w:jc w:val="both"/>
              <w:rPr>
                <w:color w:val="0070C0"/>
              </w:rPr>
            </w:pPr>
          </w:p>
        </w:tc>
      </w:tr>
      <w:tr w:rsidR="00C44D6B" w:rsidRPr="00157606">
        <w:trPr>
          <w:trHeight w:val="567"/>
        </w:trPr>
        <w:tc>
          <w:tcPr>
            <w:tcW w:w="675" w:type="dxa"/>
            <w:vAlign w:val="center"/>
          </w:tcPr>
          <w:p w:rsidR="00C44D6B" w:rsidRPr="0037682C" w:rsidRDefault="00C44D6B" w:rsidP="008E186F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371" w:type="dxa"/>
            <w:vAlign w:val="center"/>
          </w:tcPr>
          <w:p w:rsidR="00C44D6B" w:rsidRPr="00933B81" w:rsidRDefault="00C44D6B" w:rsidP="008E186F">
            <w:pPr>
              <w:jc w:val="both"/>
            </w:pPr>
            <w:r w:rsidRPr="00157606">
              <w:rPr>
                <w:rFonts w:ascii="Calibri" w:hAnsi="Calibri"/>
                <w:sz w:val="22"/>
                <w:szCs w:val="22"/>
              </w:rPr>
              <w:t>Tworzenie linii podania kozłem, zwodem</w:t>
            </w:r>
            <w:r>
              <w:rPr>
                <w:sz w:val="22"/>
                <w:szCs w:val="22"/>
              </w:rPr>
              <w:t>, podaniem dodatkowym</w:t>
            </w:r>
          </w:p>
        </w:tc>
        <w:tc>
          <w:tcPr>
            <w:tcW w:w="1418" w:type="dxa"/>
          </w:tcPr>
          <w:p w:rsidR="00C44D6B" w:rsidRPr="00877ED8" w:rsidRDefault="00C44D6B" w:rsidP="008E186F">
            <w:pPr>
              <w:jc w:val="both"/>
            </w:pPr>
          </w:p>
        </w:tc>
      </w:tr>
      <w:tr w:rsidR="00C44D6B" w:rsidRPr="00157606">
        <w:trPr>
          <w:trHeight w:val="567"/>
        </w:trPr>
        <w:tc>
          <w:tcPr>
            <w:tcW w:w="675" w:type="dxa"/>
            <w:vAlign w:val="center"/>
          </w:tcPr>
          <w:p w:rsidR="00C44D6B" w:rsidRPr="0037682C" w:rsidRDefault="00C44D6B" w:rsidP="008E186F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371" w:type="dxa"/>
            <w:vAlign w:val="center"/>
          </w:tcPr>
          <w:p w:rsidR="00C44D6B" w:rsidRPr="00157606" w:rsidRDefault="00C44D6B" w:rsidP="008E186F">
            <w:pPr>
              <w:jc w:val="both"/>
              <w:rPr>
                <w:rFonts w:ascii="Calibri" w:hAnsi="Calibri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 xml:space="preserve">Doskonalenie kozłowania – forma zabawowa, eliminacja kontroli wzrokowej, </w:t>
            </w:r>
            <w:r w:rsidRPr="00157606">
              <w:rPr>
                <w:rFonts w:ascii="Calibri" w:hAnsi="Calibri" w:cs="Calibri"/>
                <w:sz w:val="22"/>
                <w:szCs w:val="22"/>
              </w:rPr>
              <w:t>ć</w:t>
            </w:r>
            <w:r w:rsidRPr="00157606">
              <w:rPr>
                <w:rFonts w:ascii="Calibri" w:hAnsi="Calibri"/>
                <w:sz w:val="22"/>
                <w:szCs w:val="22"/>
              </w:rPr>
              <w:t>wiczenia w parach, kozłowanie dwoma piłkami, kozłowanie z przeciwnikiem</w:t>
            </w:r>
          </w:p>
        </w:tc>
        <w:tc>
          <w:tcPr>
            <w:tcW w:w="1418" w:type="dxa"/>
          </w:tcPr>
          <w:p w:rsidR="00C44D6B" w:rsidRPr="00877ED8" w:rsidRDefault="00C44D6B" w:rsidP="008E186F">
            <w:pPr>
              <w:jc w:val="both"/>
            </w:pPr>
          </w:p>
        </w:tc>
      </w:tr>
      <w:tr w:rsidR="00C44D6B" w:rsidRPr="00157606">
        <w:trPr>
          <w:trHeight w:val="567"/>
        </w:trPr>
        <w:tc>
          <w:tcPr>
            <w:tcW w:w="675" w:type="dxa"/>
            <w:vAlign w:val="center"/>
          </w:tcPr>
          <w:p w:rsidR="00C44D6B" w:rsidRPr="0037682C" w:rsidRDefault="00C44D6B" w:rsidP="008E186F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7371" w:type="dxa"/>
            <w:vAlign w:val="center"/>
          </w:tcPr>
          <w:p w:rsidR="00C44D6B" w:rsidRPr="00DB51D1" w:rsidRDefault="00C44D6B" w:rsidP="008E186F">
            <w:pPr>
              <w:jc w:val="both"/>
              <w:rPr>
                <w:color w:val="FF0000"/>
              </w:rPr>
            </w:pPr>
            <w:r w:rsidRPr="00F20DC3">
              <w:rPr>
                <w:rFonts w:ascii="Calibri" w:hAnsi="Calibri"/>
                <w:sz w:val="22"/>
                <w:szCs w:val="22"/>
              </w:rPr>
              <w:t>Technika i metodyka nauczania rzutów sytuacyjnych</w:t>
            </w:r>
          </w:p>
        </w:tc>
        <w:tc>
          <w:tcPr>
            <w:tcW w:w="1418" w:type="dxa"/>
          </w:tcPr>
          <w:p w:rsidR="00C44D6B" w:rsidRPr="00877ED8" w:rsidRDefault="00C44D6B" w:rsidP="008E186F">
            <w:pPr>
              <w:jc w:val="both"/>
            </w:pPr>
          </w:p>
        </w:tc>
      </w:tr>
      <w:tr w:rsidR="00C44D6B" w:rsidRPr="00157606">
        <w:trPr>
          <w:trHeight w:val="567"/>
        </w:trPr>
        <w:tc>
          <w:tcPr>
            <w:tcW w:w="675" w:type="dxa"/>
            <w:vAlign w:val="center"/>
          </w:tcPr>
          <w:p w:rsidR="00C44D6B" w:rsidRPr="0037682C" w:rsidRDefault="00C44D6B" w:rsidP="008E186F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7371" w:type="dxa"/>
            <w:vAlign w:val="center"/>
          </w:tcPr>
          <w:p w:rsidR="00C44D6B" w:rsidRPr="00F20DC3" w:rsidRDefault="00C44D6B" w:rsidP="008E186F">
            <w:pPr>
              <w:jc w:val="both"/>
              <w:rPr>
                <w:rFonts w:ascii="Calibri" w:hAnsi="Calibri"/>
              </w:rPr>
            </w:pPr>
            <w:r w:rsidRPr="00F20DC3">
              <w:rPr>
                <w:rFonts w:ascii="Calibri" w:hAnsi="Calibri"/>
                <w:sz w:val="22"/>
                <w:szCs w:val="22"/>
              </w:rPr>
              <w:t>Doskonalenie</w:t>
            </w:r>
            <w:r w:rsidRPr="00F20DC3">
              <w:rPr>
                <w:sz w:val="22"/>
                <w:szCs w:val="22"/>
              </w:rPr>
              <w:t xml:space="preserve"> </w:t>
            </w:r>
            <w:r w:rsidRPr="00F20DC3">
              <w:rPr>
                <w:rFonts w:ascii="Calibri" w:hAnsi="Calibri"/>
                <w:sz w:val="22"/>
                <w:szCs w:val="22"/>
              </w:rPr>
              <w:t>rzutów sytuacyjnych</w:t>
            </w:r>
          </w:p>
        </w:tc>
        <w:tc>
          <w:tcPr>
            <w:tcW w:w="1418" w:type="dxa"/>
          </w:tcPr>
          <w:p w:rsidR="00C44D6B" w:rsidRPr="00877ED8" w:rsidRDefault="00C44D6B" w:rsidP="008E186F">
            <w:pPr>
              <w:jc w:val="both"/>
            </w:pPr>
          </w:p>
        </w:tc>
      </w:tr>
      <w:tr w:rsidR="00C44D6B" w:rsidRPr="00157606">
        <w:trPr>
          <w:trHeight w:val="567"/>
        </w:trPr>
        <w:tc>
          <w:tcPr>
            <w:tcW w:w="675" w:type="dxa"/>
            <w:vAlign w:val="center"/>
          </w:tcPr>
          <w:p w:rsidR="00C44D6B" w:rsidRPr="0037682C" w:rsidRDefault="00C44D6B" w:rsidP="008E186F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7371" w:type="dxa"/>
            <w:vAlign w:val="center"/>
          </w:tcPr>
          <w:p w:rsidR="00C44D6B" w:rsidRPr="00157606" w:rsidRDefault="00C44D6B" w:rsidP="008E186F">
            <w:pPr>
              <w:jc w:val="both"/>
              <w:rPr>
                <w:rFonts w:ascii="Calibri" w:hAnsi="Calibri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 xml:space="preserve">Zasób </w:t>
            </w:r>
            <w:r w:rsidRPr="00157606">
              <w:rPr>
                <w:rFonts w:ascii="Calibri" w:hAnsi="Calibri" w:cs="Calibri"/>
                <w:sz w:val="22"/>
                <w:szCs w:val="22"/>
              </w:rPr>
              <w:t>ć</w:t>
            </w:r>
            <w:r w:rsidRPr="00157606">
              <w:rPr>
                <w:rFonts w:ascii="Calibri" w:hAnsi="Calibri"/>
                <w:sz w:val="22"/>
                <w:szCs w:val="22"/>
              </w:rPr>
              <w:t>wiczeń do doskonalenia techniki, wykorzystanie rywalizacji do doskonalenia  skuteczności rzutów</w:t>
            </w:r>
          </w:p>
        </w:tc>
        <w:tc>
          <w:tcPr>
            <w:tcW w:w="1418" w:type="dxa"/>
          </w:tcPr>
          <w:p w:rsidR="00C44D6B" w:rsidRPr="00877ED8" w:rsidRDefault="00C44D6B" w:rsidP="008E186F">
            <w:pPr>
              <w:jc w:val="both"/>
            </w:pPr>
          </w:p>
        </w:tc>
      </w:tr>
      <w:tr w:rsidR="00C44D6B" w:rsidRPr="00157606">
        <w:trPr>
          <w:trHeight w:val="567"/>
        </w:trPr>
        <w:tc>
          <w:tcPr>
            <w:tcW w:w="675" w:type="dxa"/>
            <w:vAlign w:val="center"/>
          </w:tcPr>
          <w:p w:rsidR="00C44D6B" w:rsidRPr="0037682C" w:rsidRDefault="00C44D6B" w:rsidP="008E186F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7371" w:type="dxa"/>
            <w:vAlign w:val="center"/>
          </w:tcPr>
          <w:p w:rsidR="00C44D6B" w:rsidRPr="00157606" w:rsidRDefault="00C44D6B" w:rsidP="008E186F">
            <w:pPr>
              <w:jc w:val="both"/>
              <w:rPr>
                <w:rFonts w:ascii="Calibri" w:hAnsi="Calibri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>Zastosowanie formy zabawowej w doskonaleniu techniki ataku</w:t>
            </w:r>
          </w:p>
        </w:tc>
        <w:tc>
          <w:tcPr>
            <w:tcW w:w="1418" w:type="dxa"/>
          </w:tcPr>
          <w:p w:rsidR="00C44D6B" w:rsidRPr="00877ED8" w:rsidRDefault="00C44D6B" w:rsidP="008E186F">
            <w:pPr>
              <w:jc w:val="both"/>
            </w:pPr>
          </w:p>
        </w:tc>
      </w:tr>
      <w:tr w:rsidR="00C44D6B" w:rsidRPr="00157606">
        <w:tc>
          <w:tcPr>
            <w:tcW w:w="675" w:type="dxa"/>
            <w:vAlign w:val="center"/>
          </w:tcPr>
          <w:p w:rsidR="00C44D6B" w:rsidRPr="0037682C" w:rsidRDefault="00C44D6B" w:rsidP="008E186F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7371" w:type="dxa"/>
            <w:vAlign w:val="center"/>
          </w:tcPr>
          <w:p w:rsidR="00C44D6B" w:rsidRPr="00157606" w:rsidRDefault="00C44D6B" w:rsidP="008E186F">
            <w:pPr>
              <w:jc w:val="both"/>
              <w:rPr>
                <w:rFonts w:ascii="Calibri" w:hAnsi="Calibri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>Ćwiczenia kompleksowe jako ważny środek treningowy w doskonaleniu techniki ataku</w:t>
            </w:r>
          </w:p>
        </w:tc>
        <w:tc>
          <w:tcPr>
            <w:tcW w:w="1418" w:type="dxa"/>
          </w:tcPr>
          <w:p w:rsidR="00C44D6B" w:rsidRPr="00877ED8" w:rsidRDefault="00C44D6B" w:rsidP="008E186F">
            <w:pPr>
              <w:jc w:val="both"/>
            </w:pPr>
          </w:p>
        </w:tc>
      </w:tr>
      <w:tr w:rsidR="00C44D6B" w:rsidRPr="00157606">
        <w:tc>
          <w:tcPr>
            <w:tcW w:w="675" w:type="dxa"/>
            <w:vAlign w:val="center"/>
          </w:tcPr>
          <w:p w:rsidR="00C44D6B" w:rsidRPr="0037682C" w:rsidRDefault="00C44D6B" w:rsidP="008E186F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7371" w:type="dxa"/>
            <w:vAlign w:val="center"/>
          </w:tcPr>
          <w:p w:rsidR="00C44D6B" w:rsidRPr="00157606" w:rsidRDefault="00C44D6B" w:rsidP="008E186F">
            <w:pPr>
              <w:jc w:val="both"/>
              <w:rPr>
                <w:rFonts w:ascii="Calibri" w:hAnsi="Calibri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>Doskonalenie poruszania się w obronie różnymi sposobami, łączenie kroku odstawno-dostawnego z biegiem</w:t>
            </w:r>
          </w:p>
        </w:tc>
        <w:tc>
          <w:tcPr>
            <w:tcW w:w="1418" w:type="dxa"/>
          </w:tcPr>
          <w:p w:rsidR="00C44D6B" w:rsidRPr="00877ED8" w:rsidRDefault="00C44D6B" w:rsidP="008E186F">
            <w:pPr>
              <w:jc w:val="both"/>
            </w:pPr>
          </w:p>
        </w:tc>
      </w:tr>
      <w:tr w:rsidR="00C44D6B" w:rsidRPr="00157606">
        <w:trPr>
          <w:trHeight w:val="567"/>
        </w:trPr>
        <w:tc>
          <w:tcPr>
            <w:tcW w:w="675" w:type="dxa"/>
            <w:vAlign w:val="center"/>
          </w:tcPr>
          <w:p w:rsidR="00C44D6B" w:rsidRPr="0037682C" w:rsidRDefault="00C44D6B" w:rsidP="008E186F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7371" w:type="dxa"/>
            <w:vAlign w:val="center"/>
          </w:tcPr>
          <w:p w:rsidR="00C44D6B" w:rsidRPr="00157606" w:rsidRDefault="00C44D6B" w:rsidP="008E186F">
            <w:pPr>
              <w:jc w:val="both"/>
              <w:rPr>
                <w:rFonts w:ascii="Calibri" w:hAnsi="Calibri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>Wykorzystanie formy zabawowej w nauczaniu i doskonaleniu techniki obrony</w:t>
            </w:r>
          </w:p>
        </w:tc>
        <w:tc>
          <w:tcPr>
            <w:tcW w:w="1418" w:type="dxa"/>
          </w:tcPr>
          <w:p w:rsidR="00C44D6B" w:rsidRPr="00877ED8" w:rsidRDefault="00C44D6B" w:rsidP="008E186F">
            <w:pPr>
              <w:jc w:val="both"/>
            </w:pPr>
          </w:p>
        </w:tc>
      </w:tr>
      <w:tr w:rsidR="00C44D6B" w:rsidRPr="00157606">
        <w:tc>
          <w:tcPr>
            <w:tcW w:w="675" w:type="dxa"/>
            <w:vAlign w:val="center"/>
          </w:tcPr>
          <w:p w:rsidR="00C44D6B" w:rsidRPr="0037682C" w:rsidRDefault="00C44D6B" w:rsidP="008E186F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7371" w:type="dxa"/>
            <w:vAlign w:val="center"/>
          </w:tcPr>
          <w:p w:rsidR="00C44D6B" w:rsidRPr="005C0C6E" w:rsidRDefault="00C44D6B" w:rsidP="008E186F">
            <w:pPr>
              <w:jc w:val="both"/>
            </w:pPr>
            <w:r w:rsidRPr="00157606">
              <w:rPr>
                <w:rFonts w:ascii="Calibri" w:hAnsi="Calibri"/>
                <w:sz w:val="22"/>
                <w:szCs w:val="22"/>
              </w:rPr>
              <w:t>Zastosowanie i nauka pozycji potrójnego</w:t>
            </w:r>
            <w:r>
              <w:rPr>
                <w:sz w:val="22"/>
                <w:szCs w:val="22"/>
              </w:rPr>
              <w:t xml:space="preserve"> i podwójnego zagrożenia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57606">
              <w:rPr>
                <w:rFonts w:ascii="Calibri" w:hAnsi="Calibri"/>
                <w:sz w:val="22"/>
                <w:szCs w:val="22"/>
              </w:rPr>
              <w:t xml:space="preserve"> oraz wyjścia do piłki p</w:t>
            </w:r>
            <w:r>
              <w:rPr>
                <w:rFonts w:ascii="Calibri" w:hAnsi="Calibri"/>
                <w:sz w:val="22"/>
                <w:szCs w:val="22"/>
              </w:rPr>
              <w:t>o literze V, I, L</w:t>
            </w:r>
          </w:p>
        </w:tc>
        <w:tc>
          <w:tcPr>
            <w:tcW w:w="1418" w:type="dxa"/>
          </w:tcPr>
          <w:p w:rsidR="00C44D6B" w:rsidRPr="00877ED8" w:rsidRDefault="00C44D6B" w:rsidP="008E186F">
            <w:pPr>
              <w:jc w:val="both"/>
            </w:pPr>
          </w:p>
        </w:tc>
      </w:tr>
      <w:tr w:rsidR="00C44D6B" w:rsidRPr="00157606">
        <w:tc>
          <w:tcPr>
            <w:tcW w:w="675" w:type="dxa"/>
            <w:vAlign w:val="center"/>
          </w:tcPr>
          <w:p w:rsidR="00C44D6B" w:rsidRPr="0037682C" w:rsidRDefault="00C44D6B" w:rsidP="008E186F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7371" w:type="dxa"/>
            <w:vAlign w:val="center"/>
          </w:tcPr>
          <w:p w:rsidR="00C44D6B" w:rsidRPr="00157606" w:rsidRDefault="00C44D6B" w:rsidP="008E186F">
            <w:pPr>
              <w:jc w:val="both"/>
              <w:rPr>
                <w:rFonts w:ascii="Calibri" w:hAnsi="Calibri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 xml:space="preserve">Zasady i zasób </w:t>
            </w:r>
            <w:r w:rsidRPr="00157606">
              <w:rPr>
                <w:rFonts w:ascii="Calibri" w:hAnsi="Calibri" w:cs="Calibri"/>
                <w:sz w:val="22"/>
                <w:szCs w:val="22"/>
              </w:rPr>
              <w:t>ć</w:t>
            </w:r>
            <w:r w:rsidRPr="00157606">
              <w:rPr>
                <w:rFonts w:ascii="Calibri" w:hAnsi="Calibri"/>
                <w:sz w:val="22"/>
                <w:szCs w:val="22"/>
              </w:rPr>
              <w:t>wiczeń do nauczania i doskonalenia gry 1x1 z piłką na różnych wysokościach boiska</w:t>
            </w:r>
          </w:p>
        </w:tc>
        <w:tc>
          <w:tcPr>
            <w:tcW w:w="1418" w:type="dxa"/>
          </w:tcPr>
          <w:p w:rsidR="00C44D6B" w:rsidRPr="00877ED8" w:rsidRDefault="00C44D6B" w:rsidP="008E186F">
            <w:pPr>
              <w:jc w:val="both"/>
            </w:pPr>
          </w:p>
        </w:tc>
      </w:tr>
      <w:tr w:rsidR="00C44D6B" w:rsidRPr="00157606">
        <w:tc>
          <w:tcPr>
            <w:tcW w:w="675" w:type="dxa"/>
            <w:vAlign w:val="center"/>
          </w:tcPr>
          <w:p w:rsidR="00C44D6B" w:rsidRPr="00157606" w:rsidRDefault="00C44D6B" w:rsidP="008E18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Pr="00157606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371" w:type="dxa"/>
            <w:vAlign w:val="center"/>
          </w:tcPr>
          <w:p w:rsidR="00C44D6B" w:rsidRPr="00157606" w:rsidRDefault="00C44D6B" w:rsidP="008E186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Doskonalenie</w:t>
            </w:r>
            <w:r w:rsidRPr="00157606">
              <w:rPr>
                <w:rFonts w:ascii="Calibri" w:hAnsi="Calibri"/>
                <w:sz w:val="22"/>
                <w:szCs w:val="22"/>
              </w:rPr>
              <w:t xml:space="preserve"> krycia zawodnika bez piłki zgodnie z zasadą trójkąta w odległości jednego i więcej podań od piłki, </w:t>
            </w:r>
            <w:r w:rsidRPr="00933B81">
              <w:rPr>
                <w:rFonts w:ascii="Calibri" w:hAnsi="Calibri"/>
                <w:sz w:val="22"/>
                <w:szCs w:val="22"/>
              </w:rPr>
              <w:t>doskonalenie odcięcia zawodnika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157606">
              <w:rPr>
                <w:rFonts w:ascii="Calibri" w:hAnsi="Calibri"/>
                <w:sz w:val="22"/>
                <w:szCs w:val="22"/>
              </w:rPr>
              <w:t xml:space="preserve"> strona piłki i pomocy, krycie zawodnika ścinającego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</w:p>
        </w:tc>
        <w:tc>
          <w:tcPr>
            <w:tcW w:w="1418" w:type="dxa"/>
          </w:tcPr>
          <w:p w:rsidR="00C44D6B" w:rsidRPr="00877ED8" w:rsidRDefault="00C44D6B" w:rsidP="008E186F">
            <w:pPr>
              <w:jc w:val="both"/>
            </w:pPr>
          </w:p>
        </w:tc>
      </w:tr>
      <w:tr w:rsidR="00C44D6B" w:rsidRPr="00157606">
        <w:tc>
          <w:tcPr>
            <w:tcW w:w="675" w:type="dxa"/>
            <w:vAlign w:val="center"/>
          </w:tcPr>
          <w:p w:rsidR="00C44D6B" w:rsidRPr="0037682C" w:rsidRDefault="00C44D6B" w:rsidP="008E186F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7371" w:type="dxa"/>
            <w:vAlign w:val="center"/>
          </w:tcPr>
          <w:p w:rsidR="00C44D6B" w:rsidRPr="00157606" w:rsidRDefault="00C44D6B" w:rsidP="008E186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  <w:r w:rsidRPr="00157606">
              <w:rPr>
                <w:rFonts w:ascii="Calibri" w:hAnsi="Calibri"/>
                <w:sz w:val="22"/>
                <w:szCs w:val="22"/>
              </w:rPr>
              <w:t>oskonalenie zastawiania zawodnika rzucającego i zawodnika po stronie pomocy, zbiórka piłki z tablicy</w:t>
            </w:r>
          </w:p>
        </w:tc>
        <w:tc>
          <w:tcPr>
            <w:tcW w:w="1418" w:type="dxa"/>
          </w:tcPr>
          <w:p w:rsidR="00C44D6B" w:rsidRPr="00877ED8" w:rsidRDefault="00C44D6B" w:rsidP="008E186F">
            <w:pPr>
              <w:jc w:val="both"/>
            </w:pPr>
          </w:p>
        </w:tc>
      </w:tr>
      <w:tr w:rsidR="00C44D6B" w:rsidRPr="00157606">
        <w:tc>
          <w:tcPr>
            <w:tcW w:w="675" w:type="dxa"/>
            <w:vAlign w:val="center"/>
          </w:tcPr>
          <w:p w:rsidR="00C44D6B" w:rsidRPr="0037682C" w:rsidRDefault="00C44D6B" w:rsidP="008E186F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7371" w:type="dxa"/>
            <w:vAlign w:val="center"/>
          </w:tcPr>
          <w:p w:rsidR="00C44D6B" w:rsidRPr="00157606" w:rsidRDefault="00C44D6B" w:rsidP="008E186F">
            <w:pPr>
              <w:jc w:val="both"/>
              <w:rPr>
                <w:rFonts w:ascii="Calibri" w:hAnsi="Calibri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>Technika</w:t>
            </w:r>
            <w:r>
              <w:rPr>
                <w:sz w:val="22"/>
                <w:szCs w:val="22"/>
              </w:rPr>
              <w:t xml:space="preserve"> i doskonalenie</w:t>
            </w:r>
            <w:r w:rsidRPr="00157606">
              <w:rPr>
                <w:rFonts w:ascii="Calibri" w:hAnsi="Calibri"/>
                <w:sz w:val="22"/>
                <w:szCs w:val="22"/>
              </w:rPr>
              <w:t xml:space="preserve"> gry zawodnika środkowego w ataku – rzuty, pozycja tyłem do kosza, wyjście do piłki na pozycję wysoką, średnią i niską, walka o pozycję</w:t>
            </w:r>
          </w:p>
        </w:tc>
        <w:tc>
          <w:tcPr>
            <w:tcW w:w="1418" w:type="dxa"/>
          </w:tcPr>
          <w:p w:rsidR="00C44D6B" w:rsidRPr="00877ED8" w:rsidRDefault="00C44D6B" w:rsidP="008E186F">
            <w:pPr>
              <w:jc w:val="both"/>
            </w:pPr>
          </w:p>
        </w:tc>
      </w:tr>
      <w:tr w:rsidR="00C44D6B" w:rsidRPr="00157606">
        <w:tc>
          <w:tcPr>
            <w:tcW w:w="675" w:type="dxa"/>
            <w:vAlign w:val="center"/>
          </w:tcPr>
          <w:p w:rsidR="00C44D6B" w:rsidRPr="0037682C" w:rsidRDefault="00C44D6B" w:rsidP="008E186F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7371" w:type="dxa"/>
            <w:vAlign w:val="center"/>
          </w:tcPr>
          <w:p w:rsidR="00C44D6B" w:rsidRPr="00157606" w:rsidRDefault="00C44D6B" w:rsidP="008E186F">
            <w:pPr>
              <w:jc w:val="both"/>
              <w:rPr>
                <w:rFonts w:ascii="Calibri" w:hAnsi="Calibri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 xml:space="preserve">Technika </w:t>
            </w:r>
            <w:r>
              <w:rPr>
                <w:sz w:val="22"/>
                <w:szCs w:val="22"/>
              </w:rPr>
              <w:t xml:space="preserve">i doskonalenie </w:t>
            </w:r>
            <w:r w:rsidRPr="00157606">
              <w:rPr>
                <w:rFonts w:ascii="Calibri" w:hAnsi="Calibri"/>
                <w:sz w:val="22"/>
                <w:szCs w:val="22"/>
              </w:rPr>
              <w:t>gry zawodnika środkowego w obronie – pozycja otwarta, półzamknięta i zamknięta, krycie wyjścia do piłki, walka o pozycję, zmiana ustawienia w zależności od położenia piłki</w:t>
            </w:r>
          </w:p>
        </w:tc>
        <w:tc>
          <w:tcPr>
            <w:tcW w:w="1418" w:type="dxa"/>
          </w:tcPr>
          <w:p w:rsidR="00C44D6B" w:rsidRPr="00877ED8" w:rsidRDefault="00C44D6B" w:rsidP="008E186F">
            <w:pPr>
              <w:jc w:val="both"/>
            </w:pPr>
          </w:p>
        </w:tc>
      </w:tr>
      <w:tr w:rsidR="00C44D6B" w:rsidRPr="00157606">
        <w:trPr>
          <w:trHeight w:val="567"/>
        </w:trPr>
        <w:tc>
          <w:tcPr>
            <w:tcW w:w="675" w:type="dxa"/>
            <w:vAlign w:val="center"/>
          </w:tcPr>
          <w:p w:rsidR="00C44D6B" w:rsidRPr="00F82146" w:rsidRDefault="00C44D6B" w:rsidP="008E186F">
            <w:pPr>
              <w:jc w:val="center"/>
              <w:rPr>
                <w:rFonts w:ascii="Calibri" w:hAnsi="Calibri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7371" w:type="dxa"/>
            <w:vAlign w:val="center"/>
          </w:tcPr>
          <w:p w:rsidR="00C44D6B" w:rsidRPr="004F6B15" w:rsidRDefault="00C44D6B" w:rsidP="008E186F">
            <w:pPr>
              <w:jc w:val="both"/>
              <w:rPr>
                <w:rFonts w:ascii="Calibri" w:hAnsi="Calibri"/>
              </w:rPr>
            </w:pPr>
            <w:r w:rsidRPr="004F6B15">
              <w:rPr>
                <w:rFonts w:ascii="Calibri" w:hAnsi="Calibri"/>
                <w:sz w:val="22"/>
                <w:szCs w:val="22"/>
              </w:rPr>
              <w:t>Indywidualizacja szkolenia w zakresie techniki ataku i obrony</w:t>
            </w:r>
          </w:p>
        </w:tc>
        <w:tc>
          <w:tcPr>
            <w:tcW w:w="1418" w:type="dxa"/>
          </w:tcPr>
          <w:p w:rsidR="00C44D6B" w:rsidRPr="00877ED8" w:rsidRDefault="00C44D6B" w:rsidP="008E186F">
            <w:pPr>
              <w:jc w:val="both"/>
            </w:pPr>
          </w:p>
        </w:tc>
      </w:tr>
    </w:tbl>
    <w:p w:rsidR="00C44D6B" w:rsidRDefault="00C44D6B">
      <w:pPr>
        <w:rPr>
          <w:b/>
          <w:sz w:val="22"/>
          <w:szCs w:val="22"/>
        </w:rPr>
      </w:pPr>
    </w:p>
    <w:p w:rsidR="00C44D6B" w:rsidRDefault="00C44D6B">
      <w:pPr>
        <w:rPr>
          <w:b/>
          <w:sz w:val="22"/>
          <w:szCs w:val="22"/>
        </w:rPr>
      </w:pPr>
    </w:p>
    <w:p w:rsidR="00C44D6B" w:rsidRPr="00F82146" w:rsidRDefault="00C44D6B">
      <w:pPr>
        <w:rPr>
          <w:rFonts w:ascii="Calibri" w:hAnsi="Calibri"/>
          <w:b/>
        </w:rPr>
      </w:pPr>
      <w:r>
        <w:rPr>
          <w:rFonts w:ascii="Calibri" w:hAnsi="Calibri"/>
          <w:b/>
        </w:rPr>
        <w:t>V</w:t>
      </w:r>
      <w:r w:rsidRPr="00F82146">
        <w:rPr>
          <w:rFonts w:ascii="Calibri" w:hAnsi="Calibri"/>
          <w:b/>
        </w:rPr>
        <w:t>. Współpraca grupowa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7401"/>
        <w:gridCol w:w="1419"/>
      </w:tblGrid>
      <w:tr w:rsidR="00C44D6B" w:rsidRPr="00157606">
        <w:tc>
          <w:tcPr>
            <w:tcW w:w="610" w:type="dxa"/>
            <w:vAlign w:val="center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szCs w:val="22"/>
              </w:rPr>
            </w:pPr>
            <w:r w:rsidRPr="00157606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7401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/>
                <w:b/>
                <w:szCs w:val="22"/>
              </w:rPr>
            </w:pPr>
            <w:r w:rsidRPr="00157606">
              <w:rPr>
                <w:rFonts w:ascii="Calibri" w:hAnsi="Calibri"/>
                <w:b/>
                <w:sz w:val="22"/>
                <w:szCs w:val="22"/>
              </w:rPr>
              <w:t>TREŚCI KSZTAŁCENIA</w:t>
            </w:r>
          </w:p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Calibri" w:hAnsi="Calibri"/>
                <w:szCs w:val="22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>(zestawienie zagadnień)</w:t>
            </w:r>
          </w:p>
        </w:tc>
        <w:tc>
          <w:tcPr>
            <w:tcW w:w="1419" w:type="dxa"/>
          </w:tcPr>
          <w:p w:rsidR="00C44D6B" w:rsidRPr="00035B8F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szCs w:val="22"/>
              </w:rPr>
            </w:pPr>
            <w:r w:rsidRPr="00035B8F">
              <w:rPr>
                <w:rFonts w:ascii="Calibri" w:hAnsi="Calibri"/>
                <w:b/>
                <w:sz w:val="22"/>
                <w:szCs w:val="22"/>
              </w:rPr>
              <w:t>Liczba godzin</w:t>
            </w:r>
          </w:p>
          <w:p w:rsidR="00C44D6B" w:rsidRPr="003A600A" w:rsidRDefault="00C44D6B" w:rsidP="00907CD3">
            <w:pPr>
              <w:tabs>
                <w:tab w:val="left" w:pos="656"/>
              </w:tabs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18</w:t>
            </w:r>
          </w:p>
        </w:tc>
      </w:tr>
      <w:tr w:rsidR="00C44D6B" w:rsidRPr="00157606">
        <w:tc>
          <w:tcPr>
            <w:tcW w:w="610" w:type="dxa"/>
          </w:tcPr>
          <w:p w:rsidR="00C44D6B" w:rsidRPr="00FC0738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FC073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401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2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 xml:space="preserve"> Podstawowe formy współpracy grupowej w ataku</w:t>
            </w:r>
          </w:p>
        </w:tc>
        <w:tc>
          <w:tcPr>
            <w:tcW w:w="1419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44D6B" w:rsidRPr="00157606">
        <w:tc>
          <w:tcPr>
            <w:tcW w:w="610" w:type="dxa"/>
          </w:tcPr>
          <w:p w:rsidR="00C44D6B" w:rsidRPr="00FC0738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FC073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401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2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>Podanie i wbiegnięcie – nauczanie ruchu, decyzyjność, zastosowanie w warunkach gry (fragmenty, małe gry, gra szkolna)</w:t>
            </w:r>
          </w:p>
        </w:tc>
        <w:tc>
          <w:tcPr>
            <w:tcW w:w="1419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44D6B" w:rsidRPr="00157606">
        <w:tc>
          <w:tcPr>
            <w:tcW w:w="610" w:type="dxa"/>
          </w:tcPr>
          <w:p w:rsidR="00C44D6B" w:rsidRPr="00FC0738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FC0738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401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2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>Penetracja i odegranie</w:t>
            </w:r>
          </w:p>
        </w:tc>
        <w:tc>
          <w:tcPr>
            <w:tcW w:w="1419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44D6B" w:rsidRPr="00157606">
        <w:tc>
          <w:tcPr>
            <w:tcW w:w="610" w:type="dxa"/>
          </w:tcPr>
          <w:p w:rsidR="00C44D6B" w:rsidRPr="00FC0738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FC0738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401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2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 xml:space="preserve">Podanie z ręki do ręki </w:t>
            </w:r>
          </w:p>
        </w:tc>
        <w:tc>
          <w:tcPr>
            <w:tcW w:w="1419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44D6B" w:rsidRPr="00157606">
        <w:tc>
          <w:tcPr>
            <w:tcW w:w="610" w:type="dxa"/>
          </w:tcPr>
          <w:p w:rsidR="00C44D6B" w:rsidRPr="00FC0738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FC0738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401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2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>Zasłony – rodzaje, technika, kryteria skuteczności, kryteria stosowania na różnych poziomach szkolenia</w:t>
            </w:r>
          </w:p>
        </w:tc>
        <w:tc>
          <w:tcPr>
            <w:tcW w:w="1419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44D6B" w:rsidRPr="00157606">
        <w:tc>
          <w:tcPr>
            <w:tcW w:w="610" w:type="dxa"/>
          </w:tcPr>
          <w:p w:rsidR="00C44D6B" w:rsidRPr="00FC0738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FC0738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401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2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 xml:space="preserve">Zasób </w:t>
            </w:r>
            <w:r w:rsidRPr="00157606">
              <w:rPr>
                <w:rFonts w:ascii="Calibri" w:hAnsi="Calibri" w:cs="Calibri"/>
                <w:sz w:val="22"/>
                <w:szCs w:val="22"/>
              </w:rPr>
              <w:t>ć</w:t>
            </w:r>
            <w:r w:rsidRPr="00157606">
              <w:rPr>
                <w:rFonts w:ascii="Calibri" w:hAnsi="Calibri"/>
                <w:sz w:val="22"/>
                <w:szCs w:val="22"/>
              </w:rPr>
              <w:t>wiczeń do nauczania i doskonalenia zasłon</w:t>
            </w:r>
          </w:p>
        </w:tc>
        <w:tc>
          <w:tcPr>
            <w:tcW w:w="1419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44D6B" w:rsidRPr="00157606">
        <w:tc>
          <w:tcPr>
            <w:tcW w:w="610" w:type="dxa"/>
          </w:tcPr>
          <w:p w:rsidR="00C44D6B" w:rsidRPr="00FC0738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FC0738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7401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2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>Zasłony do piłki</w:t>
            </w:r>
          </w:p>
        </w:tc>
        <w:tc>
          <w:tcPr>
            <w:tcW w:w="1419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44D6B" w:rsidRPr="00157606">
        <w:tc>
          <w:tcPr>
            <w:tcW w:w="610" w:type="dxa"/>
          </w:tcPr>
          <w:p w:rsidR="00C44D6B" w:rsidRPr="00FC0738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FC0738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7401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2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>Inne zasłony</w:t>
            </w:r>
          </w:p>
        </w:tc>
        <w:tc>
          <w:tcPr>
            <w:tcW w:w="1419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44D6B" w:rsidRPr="00157606">
        <w:tc>
          <w:tcPr>
            <w:tcW w:w="610" w:type="dxa"/>
          </w:tcPr>
          <w:p w:rsidR="00C44D6B" w:rsidRPr="00FC0738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FC0738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7401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2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>Gra do środka i na zewnątrz</w:t>
            </w:r>
          </w:p>
        </w:tc>
        <w:tc>
          <w:tcPr>
            <w:tcW w:w="1419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44D6B" w:rsidRPr="00157606">
        <w:tc>
          <w:tcPr>
            <w:tcW w:w="610" w:type="dxa"/>
          </w:tcPr>
          <w:p w:rsidR="00C44D6B" w:rsidRPr="00FC0738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FC0738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7401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2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>Podstawowe formy współpracy grupowej w obronie</w:t>
            </w:r>
          </w:p>
        </w:tc>
        <w:tc>
          <w:tcPr>
            <w:tcW w:w="1419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44D6B" w:rsidRPr="00157606">
        <w:tc>
          <w:tcPr>
            <w:tcW w:w="610" w:type="dxa"/>
          </w:tcPr>
          <w:p w:rsidR="00C44D6B" w:rsidRPr="00FC0738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FC0738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7401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2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>Obrona zasłon do piłki</w:t>
            </w:r>
          </w:p>
        </w:tc>
        <w:tc>
          <w:tcPr>
            <w:tcW w:w="1419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44D6B" w:rsidRPr="00157606">
        <w:tc>
          <w:tcPr>
            <w:tcW w:w="610" w:type="dxa"/>
          </w:tcPr>
          <w:p w:rsidR="00C44D6B" w:rsidRPr="00FC0738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FC0738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7401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2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>Obrona zasłon od piłki</w:t>
            </w:r>
          </w:p>
        </w:tc>
        <w:tc>
          <w:tcPr>
            <w:tcW w:w="1419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44D6B" w:rsidRPr="00157606">
        <w:tc>
          <w:tcPr>
            <w:tcW w:w="610" w:type="dxa"/>
          </w:tcPr>
          <w:p w:rsidR="00C44D6B" w:rsidRPr="009151E9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401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2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>Małe gry w doskonaleniu współpracy w ataku i obronie</w:t>
            </w:r>
          </w:p>
        </w:tc>
        <w:tc>
          <w:tcPr>
            <w:tcW w:w="1419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C44D6B" w:rsidRPr="00CC1D5E" w:rsidRDefault="00C44D6B">
      <w:pPr>
        <w:rPr>
          <w:rFonts w:ascii="Calibri" w:hAnsi="Calibri"/>
          <w:b/>
          <w:sz w:val="22"/>
          <w:szCs w:val="22"/>
        </w:rPr>
      </w:pPr>
    </w:p>
    <w:p w:rsidR="00C44D6B" w:rsidRPr="0062630F" w:rsidRDefault="00C44D6B">
      <w:pPr>
        <w:rPr>
          <w:rFonts w:ascii="Calibri" w:hAnsi="Calibri"/>
          <w:b/>
        </w:rPr>
      </w:pPr>
      <w:r>
        <w:rPr>
          <w:rFonts w:ascii="Calibri" w:hAnsi="Calibri"/>
          <w:b/>
        </w:rPr>
        <w:t>VI</w:t>
      </w:r>
      <w:r w:rsidRPr="00F82146">
        <w:rPr>
          <w:rFonts w:ascii="Calibri" w:hAnsi="Calibri"/>
          <w:b/>
        </w:rPr>
        <w:t>. Taktyka zespołowa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371"/>
        <w:gridCol w:w="1418"/>
      </w:tblGrid>
      <w:tr w:rsidR="00C44D6B" w:rsidRPr="00157606">
        <w:tc>
          <w:tcPr>
            <w:tcW w:w="675" w:type="dxa"/>
            <w:vAlign w:val="center"/>
          </w:tcPr>
          <w:p w:rsidR="00C44D6B" w:rsidRPr="009151E9" w:rsidRDefault="00C44D6B" w:rsidP="00907CD3">
            <w:pPr>
              <w:jc w:val="both"/>
              <w:rPr>
                <w:rFonts w:ascii="Calibri" w:hAnsi="Calibri"/>
                <w:b/>
              </w:rPr>
            </w:pPr>
            <w:r w:rsidRPr="009151E9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7371" w:type="dxa"/>
            <w:vAlign w:val="center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/>
                <w:b/>
                <w:szCs w:val="22"/>
              </w:rPr>
            </w:pPr>
            <w:r w:rsidRPr="00157606">
              <w:rPr>
                <w:rFonts w:ascii="Calibri" w:hAnsi="Calibri"/>
                <w:b/>
                <w:sz w:val="22"/>
                <w:szCs w:val="22"/>
              </w:rPr>
              <w:t>TREŚCI KSZTAŁCENIA</w:t>
            </w:r>
          </w:p>
          <w:p w:rsidR="00C44D6B" w:rsidRPr="00157606" w:rsidRDefault="00C44D6B" w:rsidP="00907CD3">
            <w:pPr>
              <w:jc w:val="center"/>
              <w:rPr>
                <w:rFonts w:ascii="Calibri" w:hAnsi="Calibri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>(zestawienie zagadnień)</w:t>
            </w:r>
          </w:p>
          <w:p w:rsidR="00C44D6B" w:rsidRPr="00157606" w:rsidRDefault="00C44D6B" w:rsidP="00907CD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44D6B" w:rsidRPr="00035B8F" w:rsidRDefault="00C44D6B" w:rsidP="00907CD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Liczba g</w:t>
            </w:r>
            <w:r w:rsidRPr="00035B8F">
              <w:rPr>
                <w:rFonts w:ascii="Calibri" w:hAnsi="Calibri"/>
                <w:b/>
                <w:sz w:val="22"/>
                <w:szCs w:val="22"/>
              </w:rPr>
              <w:t>odzin</w:t>
            </w:r>
          </w:p>
          <w:p w:rsidR="00C44D6B" w:rsidRPr="003A600A" w:rsidRDefault="00C44D6B" w:rsidP="00907CD3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18</w:t>
            </w:r>
          </w:p>
        </w:tc>
      </w:tr>
      <w:tr w:rsidR="00C44D6B" w:rsidRPr="00157606">
        <w:tc>
          <w:tcPr>
            <w:tcW w:w="675" w:type="dxa"/>
            <w:vAlign w:val="center"/>
          </w:tcPr>
          <w:p w:rsidR="00C44D6B" w:rsidRPr="00F82146" w:rsidRDefault="00C44D6B" w:rsidP="00907CD3">
            <w:pPr>
              <w:jc w:val="center"/>
              <w:rPr>
                <w:rFonts w:ascii="Calibri" w:hAnsi="Calibri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vAlign w:val="center"/>
          </w:tcPr>
          <w:p w:rsidR="00C44D6B" w:rsidRPr="00F82146" w:rsidRDefault="00C44D6B" w:rsidP="00907CD3">
            <w:pPr>
              <w:jc w:val="both"/>
              <w:rPr>
                <w:rFonts w:ascii="Calibri" w:hAnsi="Calibri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Definicje i systematyka taktyki ataku, kryteria i wymagania stosowania poszczególnych form atakowania</w:t>
            </w:r>
          </w:p>
        </w:tc>
        <w:tc>
          <w:tcPr>
            <w:tcW w:w="1418" w:type="dxa"/>
          </w:tcPr>
          <w:p w:rsidR="00C44D6B" w:rsidRPr="00157606" w:rsidRDefault="00C44D6B" w:rsidP="00907CD3">
            <w:pPr>
              <w:jc w:val="both"/>
              <w:rPr>
                <w:rFonts w:ascii="Calibri" w:hAnsi="Calibri"/>
              </w:rPr>
            </w:pPr>
          </w:p>
        </w:tc>
      </w:tr>
      <w:tr w:rsidR="00C44D6B" w:rsidRPr="00157606">
        <w:tc>
          <w:tcPr>
            <w:tcW w:w="675" w:type="dxa"/>
            <w:vAlign w:val="center"/>
          </w:tcPr>
          <w:p w:rsidR="00C44D6B" w:rsidRPr="00F82146" w:rsidRDefault="00C44D6B" w:rsidP="00907CD3">
            <w:pPr>
              <w:jc w:val="center"/>
              <w:rPr>
                <w:rFonts w:ascii="Calibri" w:hAnsi="Calibri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371" w:type="dxa"/>
            <w:vAlign w:val="center"/>
          </w:tcPr>
          <w:p w:rsidR="00C44D6B" w:rsidRPr="00F82146" w:rsidRDefault="00C44D6B" w:rsidP="00907CD3">
            <w:pPr>
              <w:jc w:val="both"/>
              <w:rPr>
                <w:rFonts w:ascii="Calibri" w:hAnsi="Calibri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Szybki atak – definicja, zasady i fazy, przykłady rozwiązań organizacji ataku szybkiego i jego kontynuacji</w:t>
            </w:r>
          </w:p>
        </w:tc>
        <w:tc>
          <w:tcPr>
            <w:tcW w:w="1418" w:type="dxa"/>
          </w:tcPr>
          <w:p w:rsidR="00C44D6B" w:rsidRPr="00157606" w:rsidRDefault="00C44D6B" w:rsidP="00907CD3">
            <w:pPr>
              <w:jc w:val="both"/>
              <w:rPr>
                <w:rFonts w:ascii="Calibri" w:hAnsi="Calibri"/>
              </w:rPr>
            </w:pPr>
          </w:p>
        </w:tc>
      </w:tr>
      <w:tr w:rsidR="00C44D6B" w:rsidRPr="00157606">
        <w:tc>
          <w:tcPr>
            <w:tcW w:w="675" w:type="dxa"/>
            <w:vAlign w:val="center"/>
          </w:tcPr>
          <w:p w:rsidR="00C44D6B" w:rsidRPr="00F82146" w:rsidRDefault="00C44D6B" w:rsidP="00907CD3">
            <w:pPr>
              <w:jc w:val="center"/>
              <w:rPr>
                <w:rFonts w:ascii="Calibri" w:hAnsi="Calibri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371" w:type="dxa"/>
            <w:vAlign w:val="center"/>
          </w:tcPr>
          <w:p w:rsidR="00C44D6B" w:rsidRPr="00F82146" w:rsidRDefault="00C44D6B" w:rsidP="00907CD3">
            <w:pPr>
              <w:jc w:val="both"/>
              <w:rPr>
                <w:rFonts w:ascii="Calibri" w:hAnsi="Calibri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Nauka i doskonalenie rozgrywania przewag liczebnych jako zakończenie szybkiego ataku, przykładowa organizacja ataku szybkiego w 5-ach</w:t>
            </w:r>
          </w:p>
        </w:tc>
        <w:tc>
          <w:tcPr>
            <w:tcW w:w="1418" w:type="dxa"/>
          </w:tcPr>
          <w:p w:rsidR="00C44D6B" w:rsidRPr="00157606" w:rsidRDefault="00C44D6B" w:rsidP="00907CD3">
            <w:pPr>
              <w:jc w:val="both"/>
              <w:rPr>
                <w:rFonts w:ascii="Calibri" w:hAnsi="Calibri"/>
              </w:rPr>
            </w:pPr>
          </w:p>
        </w:tc>
      </w:tr>
      <w:tr w:rsidR="00C44D6B" w:rsidRPr="00157606">
        <w:tc>
          <w:tcPr>
            <w:tcW w:w="675" w:type="dxa"/>
            <w:vAlign w:val="center"/>
          </w:tcPr>
          <w:p w:rsidR="00C44D6B" w:rsidRPr="00F82146" w:rsidRDefault="00C44D6B" w:rsidP="00907CD3">
            <w:pPr>
              <w:jc w:val="center"/>
              <w:rPr>
                <w:rFonts w:ascii="Calibri" w:hAnsi="Calibri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371" w:type="dxa"/>
            <w:vAlign w:val="center"/>
          </w:tcPr>
          <w:p w:rsidR="00C44D6B" w:rsidRPr="00F82146" w:rsidRDefault="00C44D6B" w:rsidP="00907CD3">
            <w:pPr>
              <w:jc w:val="both"/>
              <w:rPr>
                <w:rFonts w:ascii="Calibri" w:hAnsi="Calibri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Definicje i systematyka taktyki obrony, kryteria i wymagania stosowania poszczególnych systemów bronienia</w:t>
            </w:r>
          </w:p>
        </w:tc>
        <w:tc>
          <w:tcPr>
            <w:tcW w:w="1418" w:type="dxa"/>
          </w:tcPr>
          <w:p w:rsidR="00C44D6B" w:rsidRPr="00157606" w:rsidRDefault="00C44D6B" w:rsidP="00907CD3">
            <w:pPr>
              <w:jc w:val="both"/>
              <w:rPr>
                <w:rFonts w:ascii="Calibri" w:hAnsi="Calibri"/>
              </w:rPr>
            </w:pPr>
          </w:p>
        </w:tc>
      </w:tr>
      <w:tr w:rsidR="00C44D6B" w:rsidRPr="00157606">
        <w:trPr>
          <w:trHeight w:val="567"/>
        </w:trPr>
        <w:tc>
          <w:tcPr>
            <w:tcW w:w="675" w:type="dxa"/>
            <w:vAlign w:val="center"/>
          </w:tcPr>
          <w:p w:rsidR="00C44D6B" w:rsidRPr="00F82146" w:rsidRDefault="00C44D6B" w:rsidP="00907CD3">
            <w:pPr>
              <w:jc w:val="center"/>
              <w:rPr>
                <w:rFonts w:ascii="Calibri" w:hAnsi="Calibri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371" w:type="dxa"/>
            <w:vAlign w:val="center"/>
          </w:tcPr>
          <w:p w:rsidR="00C44D6B" w:rsidRPr="00933B81" w:rsidRDefault="00C44D6B" w:rsidP="00907CD3">
            <w:pPr>
              <w:jc w:val="both"/>
            </w:pPr>
            <w:r w:rsidRPr="00F82146">
              <w:rPr>
                <w:rFonts w:ascii="Calibri" w:hAnsi="Calibri"/>
                <w:sz w:val="22"/>
                <w:szCs w:val="22"/>
              </w:rPr>
              <w:t xml:space="preserve">Zasób </w:t>
            </w:r>
            <w:r w:rsidRPr="00F82146">
              <w:rPr>
                <w:rFonts w:ascii="Calibri" w:hAnsi="Calibri" w:cs="Calibri"/>
                <w:sz w:val="22"/>
                <w:szCs w:val="22"/>
              </w:rPr>
              <w:t>ć</w:t>
            </w:r>
            <w:r w:rsidRPr="00F82146">
              <w:rPr>
                <w:rFonts w:ascii="Calibri" w:hAnsi="Calibri"/>
                <w:sz w:val="22"/>
                <w:szCs w:val="22"/>
              </w:rPr>
              <w:t xml:space="preserve">wiczeń do doskonalenia współpracy w obronie w układzie </w:t>
            </w:r>
            <w:r>
              <w:rPr>
                <w:sz w:val="22"/>
                <w:szCs w:val="22"/>
              </w:rPr>
              <w:t>„</w:t>
            </w:r>
            <w:r w:rsidRPr="00F82146">
              <w:rPr>
                <w:rFonts w:ascii="Calibri" w:hAnsi="Calibri"/>
                <w:sz w:val="22"/>
                <w:szCs w:val="22"/>
              </w:rPr>
              <w:t>box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</w:tcPr>
          <w:p w:rsidR="00C44D6B" w:rsidRPr="00157606" w:rsidRDefault="00C44D6B" w:rsidP="00907CD3">
            <w:pPr>
              <w:jc w:val="both"/>
              <w:rPr>
                <w:rFonts w:ascii="Calibri" w:hAnsi="Calibri"/>
              </w:rPr>
            </w:pPr>
          </w:p>
        </w:tc>
      </w:tr>
      <w:tr w:rsidR="00C44D6B" w:rsidRPr="00157606">
        <w:trPr>
          <w:trHeight w:val="567"/>
        </w:trPr>
        <w:tc>
          <w:tcPr>
            <w:tcW w:w="675" w:type="dxa"/>
            <w:vAlign w:val="center"/>
          </w:tcPr>
          <w:p w:rsidR="00C44D6B" w:rsidRPr="00F82146" w:rsidRDefault="00C44D6B" w:rsidP="00907CD3">
            <w:pPr>
              <w:jc w:val="center"/>
              <w:rPr>
                <w:rFonts w:ascii="Calibri" w:hAnsi="Calibri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371" w:type="dxa"/>
            <w:vAlign w:val="center"/>
          </w:tcPr>
          <w:p w:rsidR="00C44D6B" w:rsidRPr="00F82146" w:rsidRDefault="00C44D6B" w:rsidP="00907CD3">
            <w:pPr>
              <w:jc w:val="both"/>
              <w:rPr>
                <w:rFonts w:ascii="Calibri" w:hAnsi="Calibri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 xml:space="preserve">Sposoby przeciwdziałania zasłonom </w:t>
            </w:r>
          </w:p>
        </w:tc>
        <w:tc>
          <w:tcPr>
            <w:tcW w:w="1418" w:type="dxa"/>
          </w:tcPr>
          <w:p w:rsidR="00C44D6B" w:rsidRPr="00157606" w:rsidRDefault="00C44D6B" w:rsidP="00907CD3">
            <w:pPr>
              <w:jc w:val="both"/>
              <w:rPr>
                <w:rFonts w:ascii="Calibri" w:hAnsi="Calibri"/>
              </w:rPr>
            </w:pPr>
          </w:p>
        </w:tc>
      </w:tr>
      <w:tr w:rsidR="00C44D6B" w:rsidRPr="00157606">
        <w:trPr>
          <w:trHeight w:val="567"/>
        </w:trPr>
        <w:tc>
          <w:tcPr>
            <w:tcW w:w="675" w:type="dxa"/>
            <w:vAlign w:val="center"/>
          </w:tcPr>
          <w:p w:rsidR="00C44D6B" w:rsidRPr="00F82146" w:rsidRDefault="00C44D6B" w:rsidP="00907CD3">
            <w:pPr>
              <w:jc w:val="center"/>
              <w:rPr>
                <w:rFonts w:ascii="Calibri" w:hAnsi="Calibri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7371" w:type="dxa"/>
            <w:vAlign w:val="center"/>
          </w:tcPr>
          <w:p w:rsidR="00C44D6B" w:rsidRPr="00F82146" w:rsidRDefault="00C44D6B" w:rsidP="00907CD3">
            <w:pPr>
              <w:jc w:val="both"/>
              <w:rPr>
                <w:rFonts w:ascii="Calibri" w:hAnsi="Calibri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 xml:space="preserve">Zespołowa obrona zasłon </w:t>
            </w:r>
          </w:p>
        </w:tc>
        <w:tc>
          <w:tcPr>
            <w:tcW w:w="1418" w:type="dxa"/>
          </w:tcPr>
          <w:p w:rsidR="00C44D6B" w:rsidRPr="00157606" w:rsidRDefault="00C44D6B" w:rsidP="00907CD3">
            <w:pPr>
              <w:jc w:val="both"/>
              <w:rPr>
                <w:rFonts w:ascii="Calibri" w:hAnsi="Calibri"/>
              </w:rPr>
            </w:pPr>
          </w:p>
        </w:tc>
      </w:tr>
      <w:tr w:rsidR="00C44D6B" w:rsidRPr="00157606">
        <w:trPr>
          <w:trHeight w:val="567"/>
        </w:trPr>
        <w:tc>
          <w:tcPr>
            <w:tcW w:w="675" w:type="dxa"/>
            <w:vAlign w:val="center"/>
          </w:tcPr>
          <w:p w:rsidR="00C44D6B" w:rsidRPr="006C762E" w:rsidRDefault="00C44D6B" w:rsidP="00907CD3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7371" w:type="dxa"/>
            <w:vAlign w:val="center"/>
          </w:tcPr>
          <w:p w:rsidR="00C44D6B" w:rsidRPr="00157606" w:rsidRDefault="00C44D6B" w:rsidP="00907CD3">
            <w:pPr>
              <w:jc w:val="both"/>
              <w:rPr>
                <w:rFonts w:ascii="Calibri" w:hAnsi="Calibri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>Gra według zasad – zalety i wady, podstawowe zasady dla zawodników obwodowych i środkowych, zasady współpracy</w:t>
            </w:r>
          </w:p>
        </w:tc>
        <w:tc>
          <w:tcPr>
            <w:tcW w:w="1418" w:type="dxa"/>
          </w:tcPr>
          <w:p w:rsidR="00C44D6B" w:rsidRPr="00157606" w:rsidRDefault="00C44D6B" w:rsidP="00907CD3">
            <w:pPr>
              <w:jc w:val="both"/>
              <w:rPr>
                <w:rFonts w:ascii="Calibri" w:hAnsi="Calibri"/>
              </w:rPr>
            </w:pPr>
          </w:p>
        </w:tc>
      </w:tr>
      <w:tr w:rsidR="00C44D6B" w:rsidRPr="00157606">
        <w:trPr>
          <w:trHeight w:val="567"/>
        </w:trPr>
        <w:tc>
          <w:tcPr>
            <w:tcW w:w="675" w:type="dxa"/>
            <w:vAlign w:val="center"/>
          </w:tcPr>
          <w:p w:rsidR="00C44D6B" w:rsidRPr="006C762E" w:rsidRDefault="00C44D6B" w:rsidP="00907CD3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7371" w:type="dxa"/>
            <w:vAlign w:val="center"/>
          </w:tcPr>
          <w:p w:rsidR="00C44D6B" w:rsidRPr="00157606" w:rsidRDefault="00C44D6B" w:rsidP="00907CD3">
            <w:pPr>
              <w:jc w:val="both"/>
              <w:rPr>
                <w:rFonts w:ascii="Calibri" w:hAnsi="Calibri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 xml:space="preserve">Zasób </w:t>
            </w:r>
            <w:r w:rsidRPr="00157606">
              <w:rPr>
                <w:rFonts w:ascii="Calibri" w:hAnsi="Calibri" w:cs="Calibri"/>
                <w:sz w:val="22"/>
                <w:szCs w:val="22"/>
              </w:rPr>
              <w:t>ć</w:t>
            </w:r>
            <w:r w:rsidRPr="00157606">
              <w:rPr>
                <w:rFonts w:ascii="Calibri" w:hAnsi="Calibri"/>
                <w:sz w:val="22"/>
                <w:szCs w:val="22"/>
              </w:rPr>
              <w:t>wiczeń do nauki atakowania pozycyjnego w oparciu o grę według zasad</w:t>
            </w:r>
          </w:p>
        </w:tc>
        <w:tc>
          <w:tcPr>
            <w:tcW w:w="1418" w:type="dxa"/>
          </w:tcPr>
          <w:p w:rsidR="00C44D6B" w:rsidRPr="00157606" w:rsidRDefault="00C44D6B" w:rsidP="00907CD3">
            <w:pPr>
              <w:jc w:val="both"/>
              <w:rPr>
                <w:rFonts w:ascii="Calibri" w:hAnsi="Calibri"/>
              </w:rPr>
            </w:pPr>
          </w:p>
        </w:tc>
      </w:tr>
      <w:tr w:rsidR="00C44D6B" w:rsidRPr="00157606">
        <w:trPr>
          <w:trHeight w:val="567"/>
        </w:trPr>
        <w:tc>
          <w:tcPr>
            <w:tcW w:w="675" w:type="dxa"/>
            <w:vAlign w:val="center"/>
          </w:tcPr>
          <w:p w:rsidR="00C44D6B" w:rsidRPr="006C762E" w:rsidRDefault="00C44D6B" w:rsidP="00907CD3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7371" w:type="dxa"/>
            <w:vAlign w:val="center"/>
          </w:tcPr>
          <w:p w:rsidR="00C44D6B" w:rsidRPr="00933B81" w:rsidRDefault="00C44D6B" w:rsidP="00907CD3">
            <w:pPr>
              <w:jc w:val="both"/>
            </w:pPr>
            <w:r w:rsidRPr="00157606">
              <w:rPr>
                <w:rFonts w:ascii="Calibri" w:hAnsi="Calibri"/>
                <w:sz w:val="22"/>
                <w:szCs w:val="22"/>
              </w:rPr>
              <w:t xml:space="preserve">Budowanie ataku </w:t>
            </w:r>
            <w:r>
              <w:rPr>
                <w:rFonts w:ascii="Calibri" w:hAnsi="Calibri"/>
                <w:sz w:val="22"/>
                <w:szCs w:val="22"/>
              </w:rPr>
              <w:t xml:space="preserve">pozycyjnego opartego na różnych formach współpracy </w:t>
            </w:r>
          </w:p>
        </w:tc>
        <w:tc>
          <w:tcPr>
            <w:tcW w:w="1418" w:type="dxa"/>
          </w:tcPr>
          <w:p w:rsidR="00C44D6B" w:rsidRPr="00157606" w:rsidRDefault="00C44D6B" w:rsidP="00907CD3">
            <w:pPr>
              <w:jc w:val="both"/>
              <w:rPr>
                <w:rFonts w:ascii="Calibri" w:hAnsi="Calibri"/>
              </w:rPr>
            </w:pPr>
          </w:p>
        </w:tc>
      </w:tr>
      <w:tr w:rsidR="00C44D6B" w:rsidRPr="00157606">
        <w:trPr>
          <w:trHeight w:val="567"/>
        </w:trPr>
        <w:tc>
          <w:tcPr>
            <w:tcW w:w="675" w:type="dxa"/>
            <w:vAlign w:val="center"/>
          </w:tcPr>
          <w:p w:rsidR="00C44D6B" w:rsidRPr="006C762E" w:rsidRDefault="00C44D6B" w:rsidP="00907CD3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7371" w:type="dxa"/>
            <w:vAlign w:val="center"/>
          </w:tcPr>
          <w:p w:rsidR="00C44D6B" w:rsidRPr="00157606" w:rsidRDefault="00C44D6B" w:rsidP="00907CD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S</w:t>
            </w:r>
            <w:r w:rsidRPr="00157606">
              <w:rPr>
                <w:rFonts w:ascii="Calibri" w:hAnsi="Calibri"/>
                <w:sz w:val="22"/>
                <w:szCs w:val="22"/>
              </w:rPr>
              <w:t>ytuacje specjalne</w:t>
            </w:r>
          </w:p>
        </w:tc>
        <w:tc>
          <w:tcPr>
            <w:tcW w:w="1418" w:type="dxa"/>
          </w:tcPr>
          <w:p w:rsidR="00C44D6B" w:rsidRPr="00157606" w:rsidRDefault="00C44D6B" w:rsidP="00907CD3">
            <w:pPr>
              <w:jc w:val="both"/>
              <w:rPr>
                <w:rFonts w:ascii="Calibri" w:hAnsi="Calibri"/>
              </w:rPr>
            </w:pPr>
          </w:p>
        </w:tc>
      </w:tr>
      <w:tr w:rsidR="00C44D6B" w:rsidRPr="00157606">
        <w:trPr>
          <w:trHeight w:val="567"/>
        </w:trPr>
        <w:tc>
          <w:tcPr>
            <w:tcW w:w="675" w:type="dxa"/>
            <w:vAlign w:val="center"/>
          </w:tcPr>
          <w:p w:rsidR="00C44D6B" w:rsidRPr="006C762E" w:rsidRDefault="00C44D6B" w:rsidP="00907CD3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7371" w:type="dxa"/>
            <w:vAlign w:val="center"/>
          </w:tcPr>
          <w:p w:rsidR="00C44D6B" w:rsidRPr="00157606" w:rsidRDefault="00C44D6B" w:rsidP="00907CD3">
            <w:pPr>
              <w:jc w:val="both"/>
              <w:rPr>
                <w:rFonts w:ascii="Calibri" w:hAnsi="Calibri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>Zasady oraz nauczanie zespołowej obrony każdy swego na różnych wysokościach boiska</w:t>
            </w:r>
          </w:p>
        </w:tc>
        <w:tc>
          <w:tcPr>
            <w:tcW w:w="1418" w:type="dxa"/>
          </w:tcPr>
          <w:p w:rsidR="00C44D6B" w:rsidRPr="00157606" w:rsidRDefault="00C44D6B" w:rsidP="00907CD3">
            <w:pPr>
              <w:jc w:val="both"/>
              <w:rPr>
                <w:rFonts w:ascii="Calibri" w:hAnsi="Calibri"/>
              </w:rPr>
            </w:pPr>
          </w:p>
        </w:tc>
      </w:tr>
      <w:tr w:rsidR="00C44D6B" w:rsidRPr="00157606">
        <w:trPr>
          <w:trHeight w:val="567"/>
        </w:trPr>
        <w:tc>
          <w:tcPr>
            <w:tcW w:w="675" w:type="dxa"/>
            <w:vAlign w:val="center"/>
          </w:tcPr>
          <w:p w:rsidR="00C44D6B" w:rsidRPr="006C762E" w:rsidRDefault="00C44D6B" w:rsidP="00907CD3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7371" w:type="dxa"/>
            <w:vAlign w:val="center"/>
          </w:tcPr>
          <w:p w:rsidR="00C44D6B" w:rsidRPr="00157606" w:rsidRDefault="00C44D6B" w:rsidP="00907CD3">
            <w:pPr>
              <w:jc w:val="both"/>
              <w:rPr>
                <w:rFonts w:ascii="Calibri" w:hAnsi="Calibri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>Obrona strefowa – ustawienia, zasady, kryteria stosowania</w:t>
            </w:r>
          </w:p>
        </w:tc>
        <w:tc>
          <w:tcPr>
            <w:tcW w:w="1418" w:type="dxa"/>
          </w:tcPr>
          <w:p w:rsidR="00C44D6B" w:rsidRPr="00157606" w:rsidRDefault="00C44D6B" w:rsidP="00907CD3">
            <w:pPr>
              <w:jc w:val="both"/>
              <w:rPr>
                <w:rFonts w:ascii="Calibri" w:hAnsi="Calibri"/>
              </w:rPr>
            </w:pPr>
          </w:p>
        </w:tc>
      </w:tr>
      <w:tr w:rsidR="00C44D6B" w:rsidRPr="00157606">
        <w:trPr>
          <w:trHeight w:val="567"/>
        </w:trPr>
        <w:tc>
          <w:tcPr>
            <w:tcW w:w="675" w:type="dxa"/>
            <w:vAlign w:val="center"/>
          </w:tcPr>
          <w:p w:rsidR="00C44D6B" w:rsidRPr="006C762E" w:rsidRDefault="00C44D6B" w:rsidP="00907CD3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7371" w:type="dxa"/>
            <w:vAlign w:val="center"/>
          </w:tcPr>
          <w:p w:rsidR="00C44D6B" w:rsidRPr="00157606" w:rsidRDefault="00C44D6B" w:rsidP="00907CD3">
            <w:pPr>
              <w:jc w:val="both"/>
              <w:rPr>
                <w:rFonts w:ascii="Calibri" w:hAnsi="Calibri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 xml:space="preserve">Zasób </w:t>
            </w:r>
            <w:r w:rsidRPr="00157606">
              <w:rPr>
                <w:rFonts w:ascii="Calibri" w:hAnsi="Calibri" w:cs="Calibri"/>
                <w:sz w:val="22"/>
                <w:szCs w:val="22"/>
              </w:rPr>
              <w:t>ć</w:t>
            </w:r>
            <w:r w:rsidRPr="00157606">
              <w:rPr>
                <w:rFonts w:ascii="Calibri" w:hAnsi="Calibri"/>
                <w:sz w:val="22"/>
                <w:szCs w:val="22"/>
              </w:rPr>
              <w:t>wiczeń do nauczania wybranej obrony strefowej</w:t>
            </w:r>
          </w:p>
        </w:tc>
        <w:tc>
          <w:tcPr>
            <w:tcW w:w="1418" w:type="dxa"/>
          </w:tcPr>
          <w:p w:rsidR="00C44D6B" w:rsidRPr="00157606" w:rsidRDefault="00C44D6B" w:rsidP="00907CD3">
            <w:pPr>
              <w:jc w:val="both"/>
              <w:rPr>
                <w:rFonts w:ascii="Calibri" w:hAnsi="Calibri"/>
              </w:rPr>
            </w:pPr>
          </w:p>
        </w:tc>
      </w:tr>
      <w:tr w:rsidR="00C44D6B" w:rsidRPr="00157606">
        <w:trPr>
          <w:trHeight w:val="567"/>
        </w:trPr>
        <w:tc>
          <w:tcPr>
            <w:tcW w:w="675" w:type="dxa"/>
            <w:vAlign w:val="center"/>
          </w:tcPr>
          <w:p w:rsidR="00C44D6B" w:rsidRPr="006C762E" w:rsidRDefault="00C44D6B" w:rsidP="00907CD3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7371" w:type="dxa"/>
            <w:vAlign w:val="center"/>
          </w:tcPr>
          <w:p w:rsidR="00C44D6B" w:rsidRPr="00157606" w:rsidRDefault="00C44D6B" w:rsidP="00907CD3">
            <w:pPr>
              <w:jc w:val="both"/>
              <w:rPr>
                <w:rFonts w:ascii="Calibri" w:hAnsi="Calibri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>Zona Press – ustawienia, wymagania, zadania dla poszczególnych graczy, nauczanie</w:t>
            </w:r>
          </w:p>
        </w:tc>
        <w:tc>
          <w:tcPr>
            <w:tcW w:w="1418" w:type="dxa"/>
          </w:tcPr>
          <w:p w:rsidR="00C44D6B" w:rsidRPr="00157606" w:rsidRDefault="00C44D6B" w:rsidP="00907CD3">
            <w:pPr>
              <w:jc w:val="both"/>
              <w:rPr>
                <w:rFonts w:ascii="Calibri" w:hAnsi="Calibri"/>
              </w:rPr>
            </w:pPr>
          </w:p>
        </w:tc>
      </w:tr>
      <w:tr w:rsidR="00C44D6B" w:rsidRPr="00157606">
        <w:trPr>
          <w:trHeight w:val="567"/>
        </w:trPr>
        <w:tc>
          <w:tcPr>
            <w:tcW w:w="675" w:type="dxa"/>
            <w:vAlign w:val="center"/>
          </w:tcPr>
          <w:p w:rsidR="00C44D6B" w:rsidRPr="00F82146" w:rsidRDefault="00C44D6B" w:rsidP="00907CD3">
            <w:pPr>
              <w:jc w:val="center"/>
              <w:rPr>
                <w:rFonts w:ascii="Calibri" w:hAnsi="Calibri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7371" w:type="dxa"/>
            <w:vAlign w:val="center"/>
          </w:tcPr>
          <w:p w:rsidR="00C44D6B" w:rsidRPr="00157606" w:rsidRDefault="00C44D6B" w:rsidP="00907CD3">
            <w:pPr>
              <w:jc w:val="both"/>
              <w:rPr>
                <w:rFonts w:ascii="Calibri" w:hAnsi="Calibri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>Gra szkolna na różnych etapach zaawansowania technicznego i taktycznego</w:t>
            </w:r>
          </w:p>
        </w:tc>
        <w:tc>
          <w:tcPr>
            <w:tcW w:w="1418" w:type="dxa"/>
          </w:tcPr>
          <w:p w:rsidR="00C44D6B" w:rsidRPr="00157606" w:rsidRDefault="00C44D6B" w:rsidP="00907CD3">
            <w:pPr>
              <w:jc w:val="both"/>
              <w:rPr>
                <w:rFonts w:ascii="Calibri" w:hAnsi="Calibri"/>
              </w:rPr>
            </w:pPr>
          </w:p>
        </w:tc>
      </w:tr>
    </w:tbl>
    <w:p w:rsidR="00C44D6B" w:rsidRPr="00675FE3" w:rsidRDefault="00C44D6B">
      <w:pPr>
        <w:rPr>
          <w:sz w:val="22"/>
          <w:szCs w:val="22"/>
        </w:rPr>
      </w:pPr>
    </w:p>
    <w:p w:rsidR="00C44D6B" w:rsidRPr="00157606" w:rsidRDefault="00C44D6B">
      <w:pPr>
        <w:rPr>
          <w:rFonts w:ascii="Calibri" w:hAnsi="Calibri"/>
          <w:b/>
        </w:rPr>
      </w:pPr>
      <w:r>
        <w:rPr>
          <w:rFonts w:ascii="Calibri" w:hAnsi="Calibri"/>
          <w:b/>
        </w:rPr>
        <w:t>VII</w:t>
      </w:r>
      <w:r w:rsidRPr="00F82146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>Przygotowanie motoryczne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7401"/>
        <w:gridCol w:w="1419"/>
      </w:tblGrid>
      <w:tr w:rsidR="00C44D6B" w:rsidRPr="00157606">
        <w:tc>
          <w:tcPr>
            <w:tcW w:w="610" w:type="dxa"/>
            <w:vAlign w:val="center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szCs w:val="22"/>
              </w:rPr>
            </w:pPr>
            <w:r w:rsidRPr="00157606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7401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/>
                <w:b/>
                <w:szCs w:val="22"/>
              </w:rPr>
            </w:pPr>
            <w:r w:rsidRPr="00157606">
              <w:rPr>
                <w:rFonts w:ascii="Calibri" w:hAnsi="Calibri"/>
                <w:b/>
                <w:sz w:val="22"/>
                <w:szCs w:val="22"/>
              </w:rPr>
              <w:t>TREŚCI KSZTAŁCENIA</w:t>
            </w:r>
          </w:p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Calibri" w:hAnsi="Calibri"/>
                <w:szCs w:val="22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>(zestawienie zagadnień)</w:t>
            </w:r>
          </w:p>
        </w:tc>
        <w:tc>
          <w:tcPr>
            <w:tcW w:w="1419" w:type="dxa"/>
            <w:vAlign w:val="center"/>
          </w:tcPr>
          <w:p w:rsidR="00C44D6B" w:rsidRPr="00035B8F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szCs w:val="22"/>
              </w:rPr>
            </w:pPr>
            <w:r w:rsidRPr="00035B8F">
              <w:rPr>
                <w:rFonts w:ascii="Calibri" w:hAnsi="Calibri"/>
                <w:b/>
                <w:sz w:val="22"/>
                <w:szCs w:val="22"/>
              </w:rPr>
              <w:t>Liczba godzin</w:t>
            </w:r>
          </w:p>
          <w:p w:rsidR="00C44D6B" w:rsidRPr="00FE6762" w:rsidRDefault="00C44D6B" w:rsidP="00907CD3">
            <w:pPr>
              <w:tabs>
                <w:tab w:val="left" w:pos="656"/>
              </w:tabs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20</w:t>
            </w:r>
          </w:p>
        </w:tc>
      </w:tr>
      <w:tr w:rsidR="00C44D6B" w:rsidRPr="00157606">
        <w:tc>
          <w:tcPr>
            <w:tcW w:w="610" w:type="dxa"/>
          </w:tcPr>
          <w:p w:rsidR="00C44D6B" w:rsidRPr="00F8214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401" w:type="dxa"/>
          </w:tcPr>
          <w:p w:rsidR="00C44D6B" w:rsidRPr="00F8214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2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Znaczenie przygotowania motorycznego w koszykówce, funkcjonalny profil gry</w:t>
            </w:r>
          </w:p>
        </w:tc>
        <w:tc>
          <w:tcPr>
            <w:tcW w:w="1419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44D6B" w:rsidRPr="00157606">
        <w:tc>
          <w:tcPr>
            <w:tcW w:w="610" w:type="dxa"/>
          </w:tcPr>
          <w:p w:rsidR="00C44D6B" w:rsidRPr="00F8214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401" w:type="dxa"/>
          </w:tcPr>
          <w:p w:rsidR="00C44D6B" w:rsidRPr="00F8214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2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 xml:space="preserve"> Kształtowanie siły mięśniowej – rodzaje, metody, środki</w:t>
            </w:r>
          </w:p>
        </w:tc>
        <w:tc>
          <w:tcPr>
            <w:tcW w:w="1419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44D6B" w:rsidRPr="00157606">
        <w:tc>
          <w:tcPr>
            <w:tcW w:w="610" w:type="dxa"/>
          </w:tcPr>
          <w:p w:rsidR="00C44D6B" w:rsidRPr="00F8214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401" w:type="dxa"/>
          </w:tcPr>
          <w:p w:rsidR="00C44D6B" w:rsidRPr="00F8214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2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Kształtowanie wytrzymałości – rodzaje, metody, środki</w:t>
            </w:r>
          </w:p>
        </w:tc>
        <w:tc>
          <w:tcPr>
            <w:tcW w:w="1419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44D6B" w:rsidRPr="00157606">
        <w:tc>
          <w:tcPr>
            <w:tcW w:w="610" w:type="dxa"/>
          </w:tcPr>
          <w:p w:rsidR="00C44D6B" w:rsidRPr="00F8214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401" w:type="dxa"/>
          </w:tcPr>
          <w:p w:rsidR="00C44D6B" w:rsidRPr="00F8214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2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Kształtowanie  gibkości</w:t>
            </w:r>
          </w:p>
        </w:tc>
        <w:tc>
          <w:tcPr>
            <w:tcW w:w="1419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44D6B" w:rsidRPr="00157606">
        <w:tc>
          <w:tcPr>
            <w:tcW w:w="610" w:type="dxa"/>
          </w:tcPr>
          <w:p w:rsidR="00C44D6B" w:rsidRPr="00F8214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401" w:type="dxa"/>
          </w:tcPr>
          <w:p w:rsidR="00C44D6B" w:rsidRPr="00F8214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2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Kształtowanie szybkości  i zwinności</w:t>
            </w:r>
          </w:p>
        </w:tc>
        <w:tc>
          <w:tcPr>
            <w:tcW w:w="1419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44D6B" w:rsidRPr="00157606">
        <w:tc>
          <w:tcPr>
            <w:tcW w:w="610" w:type="dxa"/>
          </w:tcPr>
          <w:p w:rsidR="00C44D6B" w:rsidRPr="00F8214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401" w:type="dxa"/>
          </w:tcPr>
          <w:p w:rsidR="00C44D6B" w:rsidRPr="00F8214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2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Kształtowanie mocy mięśniowej w oparciu o ćwiczenia plajometryczne</w:t>
            </w:r>
          </w:p>
        </w:tc>
        <w:tc>
          <w:tcPr>
            <w:tcW w:w="1419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44D6B" w:rsidRPr="00157606">
        <w:tc>
          <w:tcPr>
            <w:tcW w:w="610" w:type="dxa"/>
          </w:tcPr>
          <w:p w:rsidR="00C44D6B" w:rsidRPr="00F8214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7401" w:type="dxa"/>
          </w:tcPr>
          <w:p w:rsidR="00C44D6B" w:rsidRPr="00F8214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2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Kształtowanie wiodących zdolności koordynacyjnych</w:t>
            </w:r>
          </w:p>
        </w:tc>
        <w:tc>
          <w:tcPr>
            <w:tcW w:w="1419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44D6B" w:rsidRPr="00157606">
        <w:tc>
          <w:tcPr>
            <w:tcW w:w="610" w:type="dxa"/>
          </w:tcPr>
          <w:p w:rsidR="00C44D6B" w:rsidRPr="00F8214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7401" w:type="dxa"/>
          </w:tcPr>
          <w:p w:rsidR="00C44D6B" w:rsidRPr="00F8214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2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Trening funkcjonalny – zakres, cele, metody, środki</w:t>
            </w:r>
          </w:p>
        </w:tc>
        <w:tc>
          <w:tcPr>
            <w:tcW w:w="1419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44D6B" w:rsidRPr="00157606">
        <w:tc>
          <w:tcPr>
            <w:tcW w:w="610" w:type="dxa"/>
          </w:tcPr>
          <w:p w:rsidR="00C44D6B" w:rsidRPr="00F8214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7401" w:type="dxa"/>
          </w:tcPr>
          <w:p w:rsidR="00C44D6B" w:rsidRPr="00F8214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2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Stosowanie treningu motorycznego w różnych okresach szkoleniowych</w:t>
            </w:r>
          </w:p>
        </w:tc>
        <w:tc>
          <w:tcPr>
            <w:tcW w:w="1419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44D6B" w:rsidRPr="00157606">
        <w:tc>
          <w:tcPr>
            <w:tcW w:w="610" w:type="dxa"/>
          </w:tcPr>
          <w:p w:rsidR="00C44D6B" w:rsidRPr="00F8214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7401" w:type="dxa"/>
          </w:tcPr>
          <w:p w:rsidR="00C44D6B" w:rsidRPr="00F8214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2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Kształtowanie zdolności motorycznych poprzez ćwiczenia techniczno-taktyczne</w:t>
            </w:r>
          </w:p>
        </w:tc>
        <w:tc>
          <w:tcPr>
            <w:tcW w:w="1419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44D6B" w:rsidRPr="00157606">
        <w:tc>
          <w:tcPr>
            <w:tcW w:w="610" w:type="dxa"/>
          </w:tcPr>
          <w:p w:rsidR="00C44D6B" w:rsidRPr="00F8214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7401" w:type="dxa"/>
          </w:tcPr>
          <w:p w:rsidR="00C44D6B" w:rsidRPr="00F8214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2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Ocena poziomu zdolności motorycznych – testy boiskowe</w:t>
            </w:r>
          </w:p>
        </w:tc>
        <w:tc>
          <w:tcPr>
            <w:tcW w:w="1419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44D6B" w:rsidRPr="00157606">
        <w:tc>
          <w:tcPr>
            <w:tcW w:w="610" w:type="dxa"/>
          </w:tcPr>
          <w:p w:rsidR="00C44D6B" w:rsidRPr="00F8214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7401" w:type="dxa"/>
          </w:tcPr>
          <w:p w:rsidR="00C44D6B" w:rsidRPr="00F8214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2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Ocena poziomu zdolności motorycznych – testy laboratoryjne</w:t>
            </w:r>
          </w:p>
        </w:tc>
        <w:tc>
          <w:tcPr>
            <w:tcW w:w="1419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44D6B" w:rsidRPr="00157606">
        <w:tc>
          <w:tcPr>
            <w:tcW w:w="610" w:type="dxa"/>
          </w:tcPr>
          <w:p w:rsidR="00C44D6B" w:rsidRPr="00F8214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7401" w:type="dxa"/>
          </w:tcPr>
          <w:p w:rsidR="00C44D6B" w:rsidRPr="00F8214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2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Formy realizacji treningu motorycznego w koszykówce</w:t>
            </w:r>
          </w:p>
        </w:tc>
        <w:tc>
          <w:tcPr>
            <w:tcW w:w="1419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44D6B" w:rsidRPr="00157606">
        <w:tc>
          <w:tcPr>
            <w:tcW w:w="610" w:type="dxa"/>
          </w:tcPr>
          <w:p w:rsidR="00C44D6B" w:rsidRPr="0040601B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401" w:type="dxa"/>
          </w:tcPr>
          <w:p w:rsidR="00C44D6B" w:rsidRPr="0040601B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szCs w:val="22"/>
              </w:rPr>
            </w:pPr>
            <w:r>
              <w:rPr>
                <w:sz w:val="22"/>
                <w:szCs w:val="22"/>
              </w:rPr>
              <w:t>Ogólny model przygotowania motorycznego</w:t>
            </w:r>
          </w:p>
        </w:tc>
        <w:tc>
          <w:tcPr>
            <w:tcW w:w="1419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44D6B" w:rsidRPr="00157606">
        <w:tc>
          <w:tcPr>
            <w:tcW w:w="610" w:type="dxa"/>
          </w:tcPr>
          <w:p w:rsidR="00C44D6B" w:rsidRPr="0040601B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Cs w:val="22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401" w:type="dxa"/>
          </w:tcPr>
          <w:p w:rsidR="00C44D6B" w:rsidRPr="00F8214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2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Wykorzystanie urządzeń niezbędnych do realizacji treningu motorycznego</w:t>
            </w:r>
          </w:p>
        </w:tc>
        <w:tc>
          <w:tcPr>
            <w:tcW w:w="1419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C44D6B" w:rsidRPr="008C1186" w:rsidRDefault="00C44D6B">
      <w:pPr>
        <w:rPr>
          <w:sz w:val="22"/>
          <w:szCs w:val="22"/>
        </w:rPr>
      </w:pPr>
    </w:p>
    <w:p w:rsidR="00C44D6B" w:rsidRPr="008C1186" w:rsidRDefault="00C44D6B">
      <w:pPr>
        <w:rPr>
          <w:sz w:val="22"/>
          <w:szCs w:val="22"/>
        </w:rPr>
      </w:pPr>
    </w:p>
    <w:p w:rsidR="00C44D6B" w:rsidRPr="0071318B" w:rsidRDefault="00C44D6B">
      <w:pPr>
        <w:rPr>
          <w:b/>
        </w:rPr>
      </w:pPr>
      <w:r>
        <w:rPr>
          <w:b/>
        </w:rPr>
        <w:t xml:space="preserve">VIII. </w:t>
      </w:r>
      <w:r w:rsidRPr="00157606">
        <w:rPr>
          <w:rFonts w:ascii="Calibri" w:hAnsi="Calibri"/>
          <w:b/>
        </w:rPr>
        <w:t>Psychospołeczne aspekty pracy z zespołem</w:t>
      </w:r>
      <w:r>
        <w:rPr>
          <w:b/>
        </w:rPr>
        <w:t xml:space="preserve">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7401"/>
        <w:gridCol w:w="1419"/>
      </w:tblGrid>
      <w:tr w:rsidR="00C44D6B" w:rsidRPr="00157606">
        <w:tc>
          <w:tcPr>
            <w:tcW w:w="610" w:type="dxa"/>
            <w:vAlign w:val="center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szCs w:val="22"/>
              </w:rPr>
            </w:pPr>
            <w:r w:rsidRPr="00157606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7401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/>
                <w:b/>
                <w:szCs w:val="22"/>
              </w:rPr>
            </w:pPr>
            <w:r w:rsidRPr="00157606">
              <w:rPr>
                <w:rFonts w:ascii="Calibri" w:hAnsi="Calibri"/>
                <w:b/>
                <w:sz w:val="22"/>
                <w:szCs w:val="22"/>
              </w:rPr>
              <w:t>TREŚCI KSZTAŁCENIA</w:t>
            </w:r>
          </w:p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Calibri" w:hAnsi="Calibri"/>
                <w:szCs w:val="22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>(zestawienie zagadnień)</w:t>
            </w:r>
          </w:p>
        </w:tc>
        <w:tc>
          <w:tcPr>
            <w:tcW w:w="1419" w:type="dxa"/>
          </w:tcPr>
          <w:p w:rsidR="00C44D6B" w:rsidRPr="00035B8F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szCs w:val="22"/>
              </w:rPr>
            </w:pPr>
            <w:r w:rsidRPr="00035B8F">
              <w:rPr>
                <w:rFonts w:ascii="Calibri" w:hAnsi="Calibri"/>
                <w:b/>
                <w:sz w:val="22"/>
                <w:szCs w:val="22"/>
              </w:rPr>
              <w:t>Liczba godzin</w:t>
            </w:r>
          </w:p>
          <w:p w:rsidR="00C44D6B" w:rsidRPr="003152EF" w:rsidRDefault="00C44D6B" w:rsidP="00907CD3">
            <w:pPr>
              <w:tabs>
                <w:tab w:val="left" w:pos="656"/>
              </w:tabs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</w:tr>
      <w:tr w:rsidR="00C44D6B" w:rsidRPr="00F82146">
        <w:tc>
          <w:tcPr>
            <w:tcW w:w="610" w:type="dxa"/>
            <w:vAlign w:val="center"/>
          </w:tcPr>
          <w:p w:rsidR="00C44D6B" w:rsidRDefault="00C44D6B" w:rsidP="008E186F">
            <w:pPr>
              <w:pStyle w:val="Header"/>
              <w:tabs>
                <w:tab w:val="left" w:pos="708"/>
              </w:tabs>
              <w:spacing w:before="60" w:after="60" w:line="276" w:lineRule="auto"/>
              <w:jc w:val="center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01" w:type="dxa"/>
          </w:tcPr>
          <w:p w:rsidR="00C44D6B" w:rsidRDefault="00C44D6B" w:rsidP="008E186F">
            <w:pPr>
              <w:pStyle w:val="Header"/>
              <w:tabs>
                <w:tab w:val="left" w:pos="708"/>
              </w:tabs>
              <w:spacing w:before="60" w:after="60" w:line="276" w:lineRule="auto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Diagnoza intencji zawodnika</w:t>
            </w:r>
          </w:p>
        </w:tc>
        <w:tc>
          <w:tcPr>
            <w:tcW w:w="1419" w:type="dxa"/>
          </w:tcPr>
          <w:p w:rsidR="00C44D6B" w:rsidRPr="00F82146" w:rsidRDefault="00C44D6B" w:rsidP="008E186F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44D6B" w:rsidRPr="00F82146">
        <w:tc>
          <w:tcPr>
            <w:tcW w:w="610" w:type="dxa"/>
            <w:vAlign w:val="center"/>
          </w:tcPr>
          <w:p w:rsidR="00C44D6B" w:rsidRDefault="00C44D6B" w:rsidP="008E186F">
            <w:pPr>
              <w:pStyle w:val="Header"/>
              <w:tabs>
                <w:tab w:val="left" w:pos="708"/>
              </w:tabs>
              <w:spacing w:before="60" w:after="60" w:line="276" w:lineRule="auto"/>
              <w:jc w:val="center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01" w:type="dxa"/>
          </w:tcPr>
          <w:p w:rsidR="00C44D6B" w:rsidRDefault="00C44D6B" w:rsidP="008E186F">
            <w:pPr>
              <w:pStyle w:val="Header"/>
              <w:tabs>
                <w:tab w:val="left" w:pos="708"/>
              </w:tabs>
              <w:spacing w:before="60" w:after="60" w:line="276" w:lineRule="auto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Kształtowanie pewności siebie</w:t>
            </w:r>
          </w:p>
        </w:tc>
        <w:tc>
          <w:tcPr>
            <w:tcW w:w="1419" w:type="dxa"/>
          </w:tcPr>
          <w:p w:rsidR="00C44D6B" w:rsidRPr="00F82146" w:rsidRDefault="00C44D6B" w:rsidP="008E186F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44D6B" w:rsidRPr="00F82146">
        <w:tc>
          <w:tcPr>
            <w:tcW w:w="610" w:type="dxa"/>
            <w:vAlign w:val="center"/>
          </w:tcPr>
          <w:p w:rsidR="00C44D6B" w:rsidRDefault="00C44D6B" w:rsidP="008E186F">
            <w:pPr>
              <w:pStyle w:val="Header"/>
              <w:tabs>
                <w:tab w:val="left" w:pos="708"/>
              </w:tabs>
              <w:spacing w:before="60" w:after="60" w:line="276" w:lineRule="auto"/>
              <w:jc w:val="center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01" w:type="dxa"/>
          </w:tcPr>
          <w:p w:rsidR="00C44D6B" w:rsidRDefault="00C44D6B" w:rsidP="008E186F">
            <w:pPr>
              <w:pStyle w:val="Header"/>
              <w:tabs>
                <w:tab w:val="left" w:pos="708"/>
              </w:tabs>
              <w:spacing w:before="60" w:after="60" w:line="276" w:lineRule="auto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Utrzymywanie równowagi emocjonalnej w treningu i w meczu</w:t>
            </w:r>
          </w:p>
        </w:tc>
        <w:tc>
          <w:tcPr>
            <w:tcW w:w="1419" w:type="dxa"/>
          </w:tcPr>
          <w:p w:rsidR="00C44D6B" w:rsidRPr="00F82146" w:rsidRDefault="00C44D6B" w:rsidP="008E186F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44D6B" w:rsidRPr="00F82146">
        <w:tc>
          <w:tcPr>
            <w:tcW w:w="610" w:type="dxa"/>
            <w:vAlign w:val="center"/>
          </w:tcPr>
          <w:p w:rsidR="00C44D6B" w:rsidRDefault="00C44D6B" w:rsidP="008E186F">
            <w:pPr>
              <w:pStyle w:val="Header"/>
              <w:tabs>
                <w:tab w:val="left" w:pos="708"/>
              </w:tabs>
              <w:spacing w:before="60" w:after="60" w:line="276" w:lineRule="auto"/>
              <w:jc w:val="center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01" w:type="dxa"/>
          </w:tcPr>
          <w:p w:rsidR="00C44D6B" w:rsidRDefault="00C44D6B" w:rsidP="008E186F">
            <w:pPr>
              <w:pStyle w:val="Header"/>
              <w:tabs>
                <w:tab w:val="left" w:pos="708"/>
              </w:tabs>
              <w:spacing w:before="60" w:after="60" w:line="276" w:lineRule="auto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Trening koncentracji</w:t>
            </w:r>
          </w:p>
        </w:tc>
        <w:tc>
          <w:tcPr>
            <w:tcW w:w="1419" w:type="dxa"/>
          </w:tcPr>
          <w:p w:rsidR="00C44D6B" w:rsidRPr="00F82146" w:rsidRDefault="00C44D6B" w:rsidP="008E186F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44D6B" w:rsidRPr="00F82146">
        <w:tc>
          <w:tcPr>
            <w:tcW w:w="610" w:type="dxa"/>
            <w:vAlign w:val="center"/>
          </w:tcPr>
          <w:p w:rsidR="00C44D6B" w:rsidRDefault="00C44D6B" w:rsidP="008E186F">
            <w:pPr>
              <w:pStyle w:val="Header"/>
              <w:tabs>
                <w:tab w:val="left" w:pos="708"/>
              </w:tabs>
              <w:spacing w:before="60" w:after="60" w:line="276" w:lineRule="auto"/>
              <w:jc w:val="center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401" w:type="dxa"/>
          </w:tcPr>
          <w:p w:rsidR="00C44D6B" w:rsidRDefault="00C44D6B" w:rsidP="008E186F">
            <w:pPr>
              <w:pStyle w:val="Header"/>
              <w:tabs>
                <w:tab w:val="left" w:pos="708"/>
              </w:tabs>
              <w:spacing w:before="60" w:after="60" w:line="276" w:lineRule="auto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Budowanie spójności grupy</w:t>
            </w:r>
          </w:p>
        </w:tc>
        <w:tc>
          <w:tcPr>
            <w:tcW w:w="1419" w:type="dxa"/>
          </w:tcPr>
          <w:p w:rsidR="00C44D6B" w:rsidRPr="00F82146" w:rsidRDefault="00C44D6B" w:rsidP="008E186F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44D6B" w:rsidRPr="00F82146">
        <w:tc>
          <w:tcPr>
            <w:tcW w:w="610" w:type="dxa"/>
            <w:vAlign w:val="center"/>
          </w:tcPr>
          <w:p w:rsidR="00C44D6B" w:rsidRDefault="00C44D6B" w:rsidP="008E186F">
            <w:pPr>
              <w:pStyle w:val="Header"/>
              <w:tabs>
                <w:tab w:val="left" w:pos="708"/>
              </w:tabs>
              <w:spacing w:before="60" w:after="60" w:line="276" w:lineRule="auto"/>
              <w:jc w:val="center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401" w:type="dxa"/>
          </w:tcPr>
          <w:p w:rsidR="00C44D6B" w:rsidRDefault="00C44D6B" w:rsidP="008E186F">
            <w:pPr>
              <w:pStyle w:val="Header"/>
              <w:tabs>
                <w:tab w:val="left" w:pos="708"/>
              </w:tabs>
              <w:spacing w:before="60" w:after="60" w:line="276" w:lineRule="auto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Indywidualizacja postępowania w zależności od profilu psychologicznego zawodnika – </w:t>
            </w:r>
            <w:r w:rsidRPr="0040601B">
              <w:rPr>
                <w:rFonts w:ascii="Calibri" w:hAnsi="Calibri"/>
                <w:sz w:val="22"/>
                <w:szCs w:val="22"/>
                <w:lang w:eastAsia="en-US"/>
              </w:rPr>
              <w:t>Extended DISC</w:t>
            </w:r>
          </w:p>
        </w:tc>
        <w:tc>
          <w:tcPr>
            <w:tcW w:w="1419" w:type="dxa"/>
          </w:tcPr>
          <w:p w:rsidR="00C44D6B" w:rsidRPr="00F82146" w:rsidRDefault="00C44D6B" w:rsidP="008E186F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44D6B" w:rsidRPr="00F82146">
        <w:tc>
          <w:tcPr>
            <w:tcW w:w="610" w:type="dxa"/>
            <w:vAlign w:val="center"/>
          </w:tcPr>
          <w:p w:rsidR="00C44D6B" w:rsidRDefault="00C44D6B" w:rsidP="008E186F">
            <w:pPr>
              <w:pStyle w:val="Header"/>
              <w:tabs>
                <w:tab w:val="left" w:pos="708"/>
              </w:tabs>
              <w:spacing w:before="60" w:after="60" w:line="276" w:lineRule="auto"/>
              <w:jc w:val="center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401" w:type="dxa"/>
          </w:tcPr>
          <w:p w:rsidR="00C44D6B" w:rsidRDefault="00C44D6B" w:rsidP="008E186F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Przygotowanie do meczu – analiza przeciwnika, rozłożenie akcentów w mikrocyklu, odprawy przedmeczowe, wybór pierwszej piątki</w:t>
            </w:r>
          </w:p>
        </w:tc>
        <w:tc>
          <w:tcPr>
            <w:tcW w:w="1419" w:type="dxa"/>
          </w:tcPr>
          <w:p w:rsidR="00C44D6B" w:rsidRPr="00F82146" w:rsidRDefault="00C44D6B" w:rsidP="008E186F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44D6B" w:rsidRPr="00F82146">
        <w:tc>
          <w:tcPr>
            <w:tcW w:w="610" w:type="dxa"/>
            <w:vAlign w:val="center"/>
          </w:tcPr>
          <w:p w:rsidR="00C44D6B" w:rsidRDefault="00C44D6B" w:rsidP="008E186F">
            <w:pPr>
              <w:pStyle w:val="Header"/>
              <w:tabs>
                <w:tab w:val="left" w:pos="708"/>
              </w:tabs>
              <w:spacing w:before="60" w:after="60" w:line="276" w:lineRule="auto"/>
              <w:jc w:val="center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401" w:type="dxa"/>
          </w:tcPr>
          <w:p w:rsidR="00C44D6B" w:rsidRDefault="00C44D6B" w:rsidP="008E186F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Zasady postępowania i zachowania trenera w trakcie zawodów sportowych, motywowanie, wyznaczanie zadań, ocena gry zawodnika i zespołu</w:t>
            </w:r>
          </w:p>
        </w:tc>
        <w:tc>
          <w:tcPr>
            <w:tcW w:w="1419" w:type="dxa"/>
          </w:tcPr>
          <w:p w:rsidR="00C44D6B" w:rsidRPr="00F82146" w:rsidRDefault="00C44D6B" w:rsidP="008E186F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C44D6B" w:rsidRPr="00675FE3" w:rsidRDefault="00C44D6B"/>
    <w:p w:rsidR="00C44D6B" w:rsidRDefault="00C44D6B">
      <w:pPr>
        <w:rPr>
          <w:b/>
        </w:rPr>
      </w:pPr>
    </w:p>
    <w:p w:rsidR="00C44D6B" w:rsidRPr="00157606" w:rsidRDefault="00C44D6B">
      <w:pPr>
        <w:rPr>
          <w:rFonts w:ascii="Calibri" w:hAnsi="Calibri"/>
          <w:b/>
        </w:rPr>
      </w:pPr>
      <w:r>
        <w:rPr>
          <w:b/>
        </w:rPr>
        <w:t xml:space="preserve">IX. </w:t>
      </w:r>
      <w:r w:rsidRPr="00157606">
        <w:rPr>
          <w:rFonts w:ascii="Calibri" w:hAnsi="Calibri"/>
          <w:b/>
        </w:rPr>
        <w:t>Planowanie procesu szkoleniowego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7401"/>
        <w:gridCol w:w="1419"/>
      </w:tblGrid>
      <w:tr w:rsidR="00C44D6B" w:rsidRPr="00157606">
        <w:tc>
          <w:tcPr>
            <w:tcW w:w="610" w:type="dxa"/>
            <w:vAlign w:val="center"/>
          </w:tcPr>
          <w:p w:rsidR="00C44D6B" w:rsidRPr="00F8214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szCs w:val="22"/>
              </w:rPr>
            </w:pPr>
            <w:r w:rsidRPr="00F82146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7401" w:type="dxa"/>
          </w:tcPr>
          <w:p w:rsidR="00C44D6B" w:rsidRPr="00F8214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/>
                <w:b/>
                <w:szCs w:val="22"/>
              </w:rPr>
            </w:pPr>
            <w:r w:rsidRPr="00F82146">
              <w:rPr>
                <w:rFonts w:ascii="Calibri" w:hAnsi="Calibri"/>
                <w:b/>
                <w:sz w:val="22"/>
                <w:szCs w:val="22"/>
              </w:rPr>
              <w:t>TREŚCI KSZTAŁCENIA</w:t>
            </w:r>
          </w:p>
          <w:p w:rsidR="00C44D6B" w:rsidRPr="00F8214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Calibri" w:hAnsi="Calibri"/>
                <w:szCs w:val="22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(zestawienie zagadnień)</w:t>
            </w:r>
          </w:p>
        </w:tc>
        <w:tc>
          <w:tcPr>
            <w:tcW w:w="1419" w:type="dxa"/>
          </w:tcPr>
          <w:p w:rsidR="00C44D6B" w:rsidRPr="00035B8F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szCs w:val="22"/>
              </w:rPr>
            </w:pPr>
            <w:r w:rsidRPr="00035B8F">
              <w:rPr>
                <w:rFonts w:ascii="Calibri" w:hAnsi="Calibri"/>
                <w:b/>
                <w:sz w:val="22"/>
                <w:szCs w:val="22"/>
              </w:rPr>
              <w:t>Liczba godzin</w:t>
            </w:r>
          </w:p>
          <w:p w:rsidR="00C44D6B" w:rsidRPr="00FE6762" w:rsidRDefault="00C44D6B" w:rsidP="00907CD3">
            <w:pPr>
              <w:tabs>
                <w:tab w:val="left" w:pos="656"/>
              </w:tabs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</w:tr>
      <w:tr w:rsidR="00C44D6B" w:rsidRPr="00157606">
        <w:trPr>
          <w:trHeight w:val="567"/>
        </w:trPr>
        <w:tc>
          <w:tcPr>
            <w:tcW w:w="610" w:type="dxa"/>
            <w:vAlign w:val="center"/>
          </w:tcPr>
          <w:p w:rsidR="00C44D6B" w:rsidRPr="00F8214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401" w:type="dxa"/>
            <w:vAlign w:val="center"/>
          </w:tcPr>
          <w:p w:rsidR="00C44D6B" w:rsidRPr="00F82146" w:rsidRDefault="00C44D6B" w:rsidP="00907CD3">
            <w:pPr>
              <w:rPr>
                <w:rFonts w:ascii="Calibri" w:hAnsi="Calibri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 xml:space="preserve"> Planowanie obciążeń treningowych na różnych etapach szkolenia</w:t>
            </w:r>
          </w:p>
        </w:tc>
        <w:tc>
          <w:tcPr>
            <w:tcW w:w="1419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44D6B" w:rsidRPr="00157606">
        <w:trPr>
          <w:trHeight w:val="567"/>
        </w:trPr>
        <w:tc>
          <w:tcPr>
            <w:tcW w:w="610" w:type="dxa"/>
            <w:vAlign w:val="center"/>
          </w:tcPr>
          <w:p w:rsidR="00C44D6B" w:rsidRPr="00F8214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401" w:type="dxa"/>
            <w:vAlign w:val="center"/>
          </w:tcPr>
          <w:p w:rsidR="00C44D6B" w:rsidRPr="00F82146" w:rsidRDefault="00C44D6B" w:rsidP="00907CD3">
            <w:pPr>
              <w:rPr>
                <w:rFonts w:ascii="Calibri" w:hAnsi="Calibri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Budowa jednostki treningowej, rodzaje jednostek treningowych</w:t>
            </w:r>
          </w:p>
        </w:tc>
        <w:tc>
          <w:tcPr>
            <w:tcW w:w="1419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44D6B" w:rsidRPr="00157606">
        <w:trPr>
          <w:trHeight w:val="567"/>
        </w:trPr>
        <w:tc>
          <w:tcPr>
            <w:tcW w:w="610" w:type="dxa"/>
            <w:vAlign w:val="center"/>
          </w:tcPr>
          <w:p w:rsidR="00C44D6B" w:rsidRPr="00F8214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401" w:type="dxa"/>
            <w:vAlign w:val="center"/>
          </w:tcPr>
          <w:p w:rsidR="00C44D6B" w:rsidRPr="00F82146" w:rsidRDefault="00C44D6B" w:rsidP="00907CD3">
            <w:pPr>
              <w:rPr>
                <w:rFonts w:ascii="Calibri" w:hAnsi="Calibri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Przykładowe jednostki treningowe o określonym akcencie i dla różnych grup pod względem zaawansowania techniczno-taktycznego</w:t>
            </w:r>
          </w:p>
        </w:tc>
        <w:tc>
          <w:tcPr>
            <w:tcW w:w="1419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44D6B" w:rsidRPr="00157606">
        <w:trPr>
          <w:trHeight w:val="567"/>
        </w:trPr>
        <w:tc>
          <w:tcPr>
            <w:tcW w:w="610" w:type="dxa"/>
            <w:vAlign w:val="center"/>
          </w:tcPr>
          <w:p w:rsidR="00C44D6B" w:rsidRPr="00F8214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401" w:type="dxa"/>
            <w:vAlign w:val="center"/>
          </w:tcPr>
          <w:p w:rsidR="00C44D6B" w:rsidRPr="00F82146" w:rsidRDefault="00C44D6B" w:rsidP="00907CD3">
            <w:pPr>
              <w:rPr>
                <w:rFonts w:ascii="Calibri" w:hAnsi="Calibri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Nabór i selekcja – kryteria, ograniczenia i zasady postępowania</w:t>
            </w:r>
          </w:p>
        </w:tc>
        <w:tc>
          <w:tcPr>
            <w:tcW w:w="1419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44D6B" w:rsidRPr="00157606">
        <w:tc>
          <w:tcPr>
            <w:tcW w:w="610" w:type="dxa"/>
            <w:vAlign w:val="center"/>
          </w:tcPr>
          <w:p w:rsidR="00C44D6B" w:rsidRPr="00F8214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401" w:type="dxa"/>
            <w:vAlign w:val="center"/>
          </w:tcPr>
          <w:p w:rsidR="00C44D6B" w:rsidRPr="00F8214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2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Planowanie szkolenia dla grup młodzieżowych – plan perspektywiczny, roczny, mezocykle, mikrocykle,</w:t>
            </w:r>
          </w:p>
        </w:tc>
        <w:tc>
          <w:tcPr>
            <w:tcW w:w="1419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44D6B" w:rsidRPr="00157606">
        <w:tc>
          <w:tcPr>
            <w:tcW w:w="610" w:type="dxa"/>
            <w:vAlign w:val="center"/>
          </w:tcPr>
          <w:p w:rsidR="00C44D6B" w:rsidRPr="00F8214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401" w:type="dxa"/>
          </w:tcPr>
          <w:p w:rsidR="00C44D6B" w:rsidRPr="00F8214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2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Program, organizacyjno-szkoleniowy obozów sportowych</w:t>
            </w:r>
          </w:p>
        </w:tc>
        <w:tc>
          <w:tcPr>
            <w:tcW w:w="1419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C44D6B" w:rsidRPr="00877ED8" w:rsidRDefault="00C44D6B"/>
    <w:p w:rsidR="00C44D6B" w:rsidRDefault="00C44D6B">
      <w:pPr>
        <w:rPr>
          <w:b/>
        </w:rPr>
      </w:pPr>
    </w:p>
    <w:p w:rsidR="00C44D6B" w:rsidRDefault="00C44D6B">
      <w:pPr>
        <w:rPr>
          <w:b/>
        </w:rPr>
      </w:pPr>
    </w:p>
    <w:p w:rsidR="00C44D6B" w:rsidRDefault="00C44D6B">
      <w:pPr>
        <w:rPr>
          <w:b/>
        </w:rPr>
      </w:pPr>
    </w:p>
    <w:p w:rsidR="00C44D6B" w:rsidRDefault="00C44D6B">
      <w:pPr>
        <w:rPr>
          <w:b/>
        </w:rPr>
      </w:pPr>
    </w:p>
    <w:p w:rsidR="00C44D6B" w:rsidRPr="00157606" w:rsidRDefault="00C44D6B">
      <w:pPr>
        <w:rPr>
          <w:rFonts w:ascii="Calibri" w:hAnsi="Calibri"/>
          <w:b/>
        </w:rPr>
      </w:pPr>
      <w:r>
        <w:rPr>
          <w:b/>
        </w:rPr>
        <w:t xml:space="preserve">X. </w:t>
      </w:r>
      <w:r w:rsidRPr="00157606">
        <w:rPr>
          <w:rFonts w:ascii="Calibri" w:hAnsi="Calibri"/>
          <w:b/>
        </w:rPr>
        <w:t>Ocena efektów szkoleniowych i przebiegu walki sportowej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7401"/>
        <w:gridCol w:w="1419"/>
      </w:tblGrid>
      <w:tr w:rsidR="00C44D6B" w:rsidRPr="00157606">
        <w:tc>
          <w:tcPr>
            <w:tcW w:w="610" w:type="dxa"/>
            <w:vAlign w:val="center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szCs w:val="22"/>
              </w:rPr>
            </w:pPr>
            <w:r w:rsidRPr="00157606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7401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/>
                <w:b/>
                <w:szCs w:val="22"/>
              </w:rPr>
            </w:pPr>
            <w:r w:rsidRPr="00157606">
              <w:rPr>
                <w:rFonts w:ascii="Calibri" w:hAnsi="Calibri"/>
                <w:b/>
                <w:sz w:val="22"/>
                <w:szCs w:val="22"/>
              </w:rPr>
              <w:t>TREŚCI KSZTAŁCENIA</w:t>
            </w:r>
          </w:p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Calibri" w:hAnsi="Calibri"/>
                <w:szCs w:val="22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>(zestawienie zagadnień)</w:t>
            </w:r>
          </w:p>
        </w:tc>
        <w:tc>
          <w:tcPr>
            <w:tcW w:w="1419" w:type="dxa"/>
          </w:tcPr>
          <w:p w:rsidR="00C44D6B" w:rsidRPr="00035B8F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szCs w:val="22"/>
              </w:rPr>
            </w:pPr>
            <w:r w:rsidRPr="00035B8F">
              <w:rPr>
                <w:rFonts w:ascii="Calibri" w:hAnsi="Calibri"/>
                <w:b/>
                <w:sz w:val="22"/>
                <w:szCs w:val="22"/>
              </w:rPr>
              <w:t>Liczba godzin</w:t>
            </w:r>
          </w:p>
          <w:p w:rsidR="00C44D6B" w:rsidRPr="003152EF" w:rsidRDefault="00C44D6B" w:rsidP="00907CD3">
            <w:pPr>
              <w:tabs>
                <w:tab w:val="left" w:pos="656"/>
              </w:tabs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</w:tr>
      <w:tr w:rsidR="00C44D6B" w:rsidRPr="00157606">
        <w:tc>
          <w:tcPr>
            <w:tcW w:w="610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401" w:type="dxa"/>
            <w:vAlign w:val="center"/>
          </w:tcPr>
          <w:p w:rsidR="00C44D6B" w:rsidRPr="00157606" w:rsidRDefault="00C44D6B" w:rsidP="00907CD3">
            <w:pPr>
              <w:rPr>
                <w:rFonts w:ascii="Calibri" w:hAnsi="Calibri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 xml:space="preserve"> Rejestracja i kontrola obciążeń treningowych</w:t>
            </w:r>
          </w:p>
        </w:tc>
        <w:tc>
          <w:tcPr>
            <w:tcW w:w="1419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44D6B" w:rsidRPr="00157606">
        <w:tc>
          <w:tcPr>
            <w:tcW w:w="610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401" w:type="dxa"/>
            <w:vAlign w:val="center"/>
          </w:tcPr>
          <w:p w:rsidR="00C44D6B" w:rsidRPr="00877ED8" w:rsidRDefault="00C44D6B" w:rsidP="00907CD3">
            <w:pPr>
              <w:rPr>
                <w:rFonts w:ascii="Calibri" w:hAnsi="Calibri"/>
              </w:rPr>
            </w:pPr>
            <w:r w:rsidRPr="00877ED8">
              <w:rPr>
                <w:rFonts w:ascii="Calibri" w:hAnsi="Calibri"/>
                <w:sz w:val="22"/>
                <w:szCs w:val="22"/>
              </w:rPr>
              <w:t>Kontrola przygotowania techniczno-taktycznego</w:t>
            </w:r>
          </w:p>
        </w:tc>
        <w:tc>
          <w:tcPr>
            <w:tcW w:w="1419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44D6B" w:rsidRPr="00157606">
        <w:tc>
          <w:tcPr>
            <w:tcW w:w="610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401" w:type="dxa"/>
            <w:vAlign w:val="center"/>
          </w:tcPr>
          <w:p w:rsidR="00C44D6B" w:rsidRPr="007368A8" w:rsidRDefault="00C44D6B" w:rsidP="00907CD3">
            <w:r w:rsidRPr="00877ED8">
              <w:rPr>
                <w:rFonts w:ascii="Calibri" w:hAnsi="Calibri"/>
                <w:sz w:val="22"/>
                <w:szCs w:val="22"/>
              </w:rPr>
              <w:t>Rejestracja i analiza walki sportowej – zapis video, arkusze obserwacyjne, wskaźnik</w:t>
            </w:r>
            <w:r>
              <w:rPr>
                <w:rFonts w:ascii="Calibri" w:hAnsi="Calibri"/>
                <w:sz w:val="22"/>
                <w:szCs w:val="22"/>
              </w:rPr>
              <w:t>i statystyczne</w:t>
            </w:r>
          </w:p>
        </w:tc>
        <w:tc>
          <w:tcPr>
            <w:tcW w:w="1419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44D6B" w:rsidRPr="00157606">
        <w:tc>
          <w:tcPr>
            <w:tcW w:w="610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401" w:type="dxa"/>
            <w:vAlign w:val="center"/>
          </w:tcPr>
          <w:p w:rsidR="00C44D6B" w:rsidRPr="00F82146" w:rsidRDefault="00C44D6B" w:rsidP="00907CD3">
            <w:pPr>
              <w:rPr>
                <w:rFonts w:ascii="Calibri" w:hAnsi="Calibri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Przygotowanie odprawy pomeczowej</w:t>
            </w:r>
          </w:p>
        </w:tc>
        <w:tc>
          <w:tcPr>
            <w:tcW w:w="1419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C44D6B" w:rsidRDefault="00C44D6B">
      <w:pPr>
        <w:rPr>
          <w:b/>
        </w:rPr>
      </w:pPr>
    </w:p>
    <w:p w:rsidR="00C44D6B" w:rsidRDefault="00C44D6B">
      <w:pPr>
        <w:rPr>
          <w:b/>
        </w:rPr>
      </w:pPr>
    </w:p>
    <w:p w:rsidR="00C44D6B" w:rsidRPr="00F82146" w:rsidRDefault="00C44D6B">
      <w:pPr>
        <w:rPr>
          <w:rFonts w:ascii="Calibri" w:hAnsi="Calibri"/>
          <w:b/>
        </w:rPr>
      </w:pPr>
      <w:r>
        <w:rPr>
          <w:rFonts w:ascii="Calibri" w:hAnsi="Calibri"/>
          <w:b/>
        </w:rPr>
        <w:t>XI</w:t>
      </w:r>
      <w:r w:rsidRPr="00F82146">
        <w:rPr>
          <w:rFonts w:ascii="Calibri" w:hAnsi="Calibri"/>
          <w:b/>
        </w:rPr>
        <w:t>. Przygotowanie do meczu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7401"/>
        <w:gridCol w:w="1419"/>
      </w:tblGrid>
      <w:tr w:rsidR="00C44D6B" w:rsidRPr="00157606">
        <w:tc>
          <w:tcPr>
            <w:tcW w:w="610" w:type="dxa"/>
            <w:vAlign w:val="center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szCs w:val="22"/>
              </w:rPr>
            </w:pPr>
            <w:r w:rsidRPr="00157606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7401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/>
                <w:b/>
                <w:szCs w:val="22"/>
              </w:rPr>
            </w:pPr>
            <w:r w:rsidRPr="00157606">
              <w:rPr>
                <w:rFonts w:ascii="Calibri" w:hAnsi="Calibri"/>
                <w:b/>
                <w:sz w:val="22"/>
                <w:szCs w:val="22"/>
              </w:rPr>
              <w:t>TREŚCI KSZTAŁCENIA</w:t>
            </w:r>
          </w:p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Calibri" w:hAnsi="Calibri"/>
                <w:szCs w:val="22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>(zestawienie zagadnień)</w:t>
            </w:r>
          </w:p>
        </w:tc>
        <w:tc>
          <w:tcPr>
            <w:tcW w:w="1419" w:type="dxa"/>
          </w:tcPr>
          <w:p w:rsidR="00C44D6B" w:rsidRPr="00035B8F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szCs w:val="22"/>
              </w:rPr>
            </w:pPr>
            <w:r w:rsidRPr="00035B8F">
              <w:rPr>
                <w:rFonts w:ascii="Calibri" w:hAnsi="Calibri"/>
                <w:b/>
                <w:sz w:val="22"/>
                <w:szCs w:val="22"/>
              </w:rPr>
              <w:t>Liczba godzin</w:t>
            </w:r>
          </w:p>
          <w:p w:rsidR="00C44D6B" w:rsidRPr="003152EF" w:rsidRDefault="00C44D6B" w:rsidP="00907CD3">
            <w:pPr>
              <w:tabs>
                <w:tab w:val="left" w:pos="656"/>
              </w:tabs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</w:tr>
      <w:tr w:rsidR="00C44D6B" w:rsidRPr="00157606">
        <w:tc>
          <w:tcPr>
            <w:tcW w:w="610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401" w:type="dxa"/>
            <w:vAlign w:val="center"/>
          </w:tcPr>
          <w:p w:rsidR="00C44D6B" w:rsidRPr="00877ED8" w:rsidRDefault="00C44D6B" w:rsidP="00907CD3">
            <w:pPr>
              <w:rPr>
                <w:rFonts w:ascii="Calibri" w:hAnsi="Calibri"/>
              </w:rPr>
            </w:pPr>
            <w:r w:rsidRPr="00877ED8">
              <w:rPr>
                <w:rFonts w:ascii="Calibri" w:hAnsi="Calibri"/>
                <w:sz w:val="22"/>
                <w:szCs w:val="22"/>
              </w:rPr>
              <w:t xml:space="preserve"> Metody gromadzenia informacji dotyczących przeciwnika</w:t>
            </w:r>
          </w:p>
        </w:tc>
        <w:tc>
          <w:tcPr>
            <w:tcW w:w="1419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44D6B" w:rsidRPr="00157606">
        <w:tc>
          <w:tcPr>
            <w:tcW w:w="610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401" w:type="dxa"/>
            <w:vAlign w:val="center"/>
          </w:tcPr>
          <w:p w:rsidR="00C44D6B" w:rsidRPr="00877ED8" w:rsidRDefault="00C44D6B" w:rsidP="00907CD3">
            <w:pPr>
              <w:rPr>
                <w:rFonts w:ascii="Calibri" w:hAnsi="Calibri"/>
              </w:rPr>
            </w:pPr>
            <w:r w:rsidRPr="00877ED8">
              <w:rPr>
                <w:rFonts w:ascii="Calibri" w:hAnsi="Calibri"/>
                <w:sz w:val="22"/>
                <w:szCs w:val="22"/>
              </w:rPr>
              <w:t>Analiza gry przeciwnika (indywidualna, zespołowa)</w:t>
            </w:r>
          </w:p>
        </w:tc>
        <w:tc>
          <w:tcPr>
            <w:tcW w:w="1419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44D6B" w:rsidRPr="00157606">
        <w:tc>
          <w:tcPr>
            <w:tcW w:w="610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401" w:type="dxa"/>
            <w:vAlign w:val="center"/>
          </w:tcPr>
          <w:p w:rsidR="00C44D6B" w:rsidRPr="00877ED8" w:rsidRDefault="00C44D6B" w:rsidP="00907CD3">
            <w:pPr>
              <w:rPr>
                <w:rFonts w:ascii="Calibri" w:hAnsi="Calibri"/>
              </w:rPr>
            </w:pPr>
            <w:r w:rsidRPr="00877ED8">
              <w:rPr>
                <w:rFonts w:ascii="Calibri" w:hAnsi="Calibri"/>
                <w:sz w:val="22"/>
                <w:szCs w:val="22"/>
              </w:rPr>
              <w:t xml:space="preserve"> Tworzenie planu gry i przygotowania do meczu</w:t>
            </w:r>
          </w:p>
        </w:tc>
        <w:tc>
          <w:tcPr>
            <w:tcW w:w="1419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44D6B" w:rsidRPr="00157606">
        <w:tc>
          <w:tcPr>
            <w:tcW w:w="610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401" w:type="dxa"/>
            <w:vAlign w:val="center"/>
          </w:tcPr>
          <w:p w:rsidR="00C44D6B" w:rsidRPr="00877ED8" w:rsidRDefault="00C44D6B" w:rsidP="00907CD3">
            <w:pPr>
              <w:rPr>
                <w:rFonts w:ascii="Calibri" w:hAnsi="Calibri"/>
              </w:rPr>
            </w:pPr>
            <w:r w:rsidRPr="00877ED8">
              <w:rPr>
                <w:rFonts w:ascii="Calibri" w:hAnsi="Calibri"/>
                <w:sz w:val="22"/>
                <w:szCs w:val="22"/>
              </w:rPr>
              <w:t>Realizacja planu przygotowania meczu</w:t>
            </w:r>
          </w:p>
        </w:tc>
        <w:tc>
          <w:tcPr>
            <w:tcW w:w="1419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44D6B" w:rsidRPr="00157606">
        <w:tc>
          <w:tcPr>
            <w:tcW w:w="610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401" w:type="dxa"/>
            <w:vAlign w:val="center"/>
          </w:tcPr>
          <w:p w:rsidR="00C44D6B" w:rsidRPr="00877ED8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2"/>
              </w:rPr>
            </w:pPr>
            <w:r w:rsidRPr="00877ED8">
              <w:rPr>
                <w:rFonts w:ascii="Calibri" w:hAnsi="Calibri"/>
                <w:sz w:val="22"/>
                <w:szCs w:val="22"/>
              </w:rPr>
              <w:t>Odprawa przedmeczowa</w:t>
            </w:r>
          </w:p>
        </w:tc>
        <w:tc>
          <w:tcPr>
            <w:tcW w:w="1419" w:type="dxa"/>
          </w:tcPr>
          <w:p w:rsidR="00C44D6B" w:rsidRPr="00157606" w:rsidRDefault="00C44D6B" w:rsidP="00907CD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C44D6B" w:rsidRDefault="00C44D6B" w:rsidP="008C1186">
      <w:pPr>
        <w:rPr>
          <w:b/>
        </w:rPr>
      </w:pPr>
    </w:p>
    <w:p w:rsidR="00C44D6B" w:rsidRDefault="00C44D6B" w:rsidP="008C1186">
      <w:pPr>
        <w:rPr>
          <w:b/>
        </w:rPr>
      </w:pPr>
    </w:p>
    <w:p w:rsidR="00C44D6B" w:rsidRDefault="00C44D6B" w:rsidP="008C1186">
      <w:pPr>
        <w:rPr>
          <w:b/>
        </w:rPr>
      </w:pPr>
      <w:r>
        <w:rPr>
          <w:rFonts w:ascii="Calibri" w:hAnsi="Calibri"/>
          <w:b/>
        </w:rPr>
        <w:t>XI</w:t>
      </w:r>
      <w:r>
        <w:rPr>
          <w:b/>
        </w:rPr>
        <w:t>I</w:t>
      </w:r>
      <w:r>
        <w:rPr>
          <w:rFonts w:ascii="Calibri" w:hAnsi="Calibri"/>
          <w:b/>
        </w:rPr>
        <w:t>. Warsztaty praktyczne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7401"/>
        <w:gridCol w:w="1419"/>
      </w:tblGrid>
      <w:tr w:rsidR="00C44D6B" w:rsidRPr="001521AD" w:rsidTr="0017611C">
        <w:tc>
          <w:tcPr>
            <w:tcW w:w="610" w:type="dxa"/>
            <w:vAlign w:val="center"/>
          </w:tcPr>
          <w:p w:rsidR="00C44D6B" w:rsidRPr="001521AD" w:rsidRDefault="00C44D6B" w:rsidP="0017611C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szCs w:val="24"/>
              </w:rPr>
            </w:pPr>
            <w:r w:rsidRPr="001521AD">
              <w:rPr>
                <w:rFonts w:ascii="Calibri" w:hAnsi="Calibri"/>
                <w:b/>
                <w:szCs w:val="24"/>
              </w:rPr>
              <w:t>Lp.</w:t>
            </w:r>
          </w:p>
        </w:tc>
        <w:tc>
          <w:tcPr>
            <w:tcW w:w="7401" w:type="dxa"/>
          </w:tcPr>
          <w:p w:rsidR="00C44D6B" w:rsidRPr="001521AD" w:rsidRDefault="00C44D6B" w:rsidP="0017611C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/>
                <w:b/>
                <w:szCs w:val="24"/>
              </w:rPr>
            </w:pPr>
            <w:r w:rsidRPr="001521AD">
              <w:rPr>
                <w:rFonts w:ascii="Calibri" w:hAnsi="Calibri"/>
                <w:b/>
                <w:szCs w:val="24"/>
              </w:rPr>
              <w:t>TREŚCI KSZTAŁCENIA</w:t>
            </w:r>
          </w:p>
          <w:p w:rsidR="00C44D6B" w:rsidRPr="001521AD" w:rsidRDefault="00C44D6B" w:rsidP="0017611C">
            <w:pPr>
              <w:pStyle w:val="Header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(zestawienie zagadnień)</w:t>
            </w:r>
          </w:p>
        </w:tc>
        <w:tc>
          <w:tcPr>
            <w:tcW w:w="1419" w:type="dxa"/>
          </w:tcPr>
          <w:p w:rsidR="00C44D6B" w:rsidRPr="001521AD" w:rsidRDefault="00C44D6B" w:rsidP="0017611C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szCs w:val="24"/>
              </w:rPr>
            </w:pPr>
            <w:r w:rsidRPr="001521AD">
              <w:rPr>
                <w:rFonts w:ascii="Calibri" w:hAnsi="Calibri"/>
                <w:b/>
                <w:szCs w:val="24"/>
              </w:rPr>
              <w:t>Liczba godzin</w:t>
            </w:r>
          </w:p>
          <w:p w:rsidR="00C44D6B" w:rsidRPr="00CA1BF1" w:rsidRDefault="00C44D6B" w:rsidP="0017611C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30</w:t>
            </w:r>
          </w:p>
        </w:tc>
      </w:tr>
      <w:tr w:rsidR="00C44D6B" w:rsidRPr="001521AD" w:rsidTr="0017611C">
        <w:tc>
          <w:tcPr>
            <w:tcW w:w="610" w:type="dxa"/>
            <w:vAlign w:val="center"/>
          </w:tcPr>
          <w:p w:rsidR="00C44D6B" w:rsidRPr="001521AD" w:rsidRDefault="00C44D6B" w:rsidP="0017611C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7401" w:type="dxa"/>
          </w:tcPr>
          <w:p w:rsidR="00C44D6B" w:rsidRPr="001521AD" w:rsidRDefault="00C44D6B" w:rsidP="0017611C">
            <w:pPr>
              <w:rPr>
                <w:rFonts w:ascii="Calibri" w:hAnsi="Calibri"/>
              </w:rPr>
            </w:pPr>
            <w:r w:rsidRPr="001521AD">
              <w:t>Przygotowanie konspektów zajęć treningowych.</w:t>
            </w:r>
          </w:p>
        </w:tc>
        <w:tc>
          <w:tcPr>
            <w:tcW w:w="1419" w:type="dxa"/>
          </w:tcPr>
          <w:p w:rsidR="00C44D6B" w:rsidRPr="001521AD" w:rsidRDefault="00C44D6B" w:rsidP="0017611C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  <w:tr w:rsidR="00C44D6B" w:rsidRPr="001521AD" w:rsidTr="0017611C">
        <w:tc>
          <w:tcPr>
            <w:tcW w:w="610" w:type="dxa"/>
            <w:vAlign w:val="center"/>
          </w:tcPr>
          <w:p w:rsidR="00C44D6B" w:rsidRPr="001521AD" w:rsidRDefault="00C44D6B" w:rsidP="0017611C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7401" w:type="dxa"/>
          </w:tcPr>
          <w:p w:rsidR="00C44D6B" w:rsidRPr="001521AD" w:rsidRDefault="00C44D6B" w:rsidP="0017611C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4"/>
              </w:rPr>
            </w:pPr>
            <w:r w:rsidRPr="001521AD">
              <w:rPr>
                <w:szCs w:val="24"/>
              </w:rPr>
              <w:t>Samodzielne prowadzenie fragmentów oraz całych jednostek treningowych o zadanym akcencie i celach.</w:t>
            </w:r>
          </w:p>
        </w:tc>
        <w:tc>
          <w:tcPr>
            <w:tcW w:w="1419" w:type="dxa"/>
          </w:tcPr>
          <w:p w:rsidR="00C44D6B" w:rsidRPr="001521AD" w:rsidRDefault="00C44D6B" w:rsidP="0017611C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C44D6B" w:rsidRPr="008C1186" w:rsidRDefault="00C44D6B" w:rsidP="008C1186">
      <w:pPr>
        <w:rPr>
          <w:b/>
        </w:rPr>
      </w:pPr>
    </w:p>
    <w:p w:rsidR="00C44D6B" w:rsidRPr="00157606" w:rsidRDefault="00C44D6B">
      <w:pPr>
        <w:rPr>
          <w:rFonts w:ascii="Calibri" w:hAnsi="Calibri"/>
          <w:b/>
        </w:rPr>
      </w:pPr>
    </w:p>
    <w:p w:rsidR="00C44D6B" w:rsidRPr="00157606" w:rsidRDefault="00C44D6B">
      <w:pPr>
        <w:rPr>
          <w:rFonts w:ascii="Calibri" w:hAnsi="Calibri"/>
        </w:rPr>
      </w:pPr>
    </w:p>
    <w:p w:rsidR="00C44D6B" w:rsidRDefault="00C44D6B" w:rsidP="00E03EF4">
      <w:pPr>
        <w:jc w:val="center"/>
        <w:rPr>
          <w:sz w:val="32"/>
          <w:szCs w:val="32"/>
        </w:rPr>
      </w:pPr>
    </w:p>
    <w:p w:rsidR="00C44D6B" w:rsidRDefault="00C44D6B" w:rsidP="00E03EF4">
      <w:pPr>
        <w:jc w:val="center"/>
        <w:rPr>
          <w:sz w:val="32"/>
          <w:szCs w:val="32"/>
        </w:rPr>
      </w:pPr>
    </w:p>
    <w:p w:rsidR="00C44D6B" w:rsidRDefault="00C44D6B" w:rsidP="00E03EF4">
      <w:pPr>
        <w:jc w:val="center"/>
        <w:rPr>
          <w:sz w:val="32"/>
          <w:szCs w:val="32"/>
        </w:rPr>
      </w:pPr>
    </w:p>
    <w:p w:rsidR="00C44D6B" w:rsidRDefault="00C44D6B" w:rsidP="00E03EF4">
      <w:pPr>
        <w:jc w:val="center"/>
        <w:rPr>
          <w:sz w:val="32"/>
          <w:szCs w:val="32"/>
        </w:rPr>
      </w:pPr>
    </w:p>
    <w:p w:rsidR="00C44D6B" w:rsidRDefault="00C44D6B" w:rsidP="00E03EF4">
      <w:pPr>
        <w:jc w:val="center"/>
        <w:rPr>
          <w:sz w:val="32"/>
          <w:szCs w:val="32"/>
        </w:rPr>
      </w:pPr>
    </w:p>
    <w:p w:rsidR="00C44D6B" w:rsidRDefault="00C44D6B" w:rsidP="00E03EF4">
      <w:pPr>
        <w:jc w:val="center"/>
        <w:rPr>
          <w:sz w:val="32"/>
          <w:szCs w:val="32"/>
        </w:rPr>
      </w:pPr>
    </w:p>
    <w:p w:rsidR="00C44D6B" w:rsidRDefault="00C44D6B" w:rsidP="00E03EF4">
      <w:pPr>
        <w:jc w:val="center"/>
        <w:rPr>
          <w:sz w:val="32"/>
          <w:szCs w:val="32"/>
        </w:rPr>
      </w:pPr>
    </w:p>
    <w:p w:rsidR="00C44D6B" w:rsidRDefault="00C44D6B" w:rsidP="00E03EF4">
      <w:pPr>
        <w:jc w:val="center"/>
        <w:rPr>
          <w:sz w:val="32"/>
          <w:szCs w:val="32"/>
        </w:rPr>
      </w:pPr>
    </w:p>
    <w:p w:rsidR="00C44D6B" w:rsidRDefault="00C44D6B" w:rsidP="00E03EF4">
      <w:pPr>
        <w:jc w:val="center"/>
        <w:rPr>
          <w:sz w:val="32"/>
          <w:szCs w:val="32"/>
        </w:rPr>
      </w:pPr>
    </w:p>
    <w:p w:rsidR="00C44D6B" w:rsidRPr="008C1186" w:rsidRDefault="00C44D6B" w:rsidP="00E03EF4">
      <w:pPr>
        <w:jc w:val="center"/>
        <w:rPr>
          <w:b/>
          <w:sz w:val="32"/>
          <w:szCs w:val="32"/>
          <w:u w:val="single"/>
        </w:rPr>
      </w:pPr>
      <w:r w:rsidRPr="008C1186">
        <w:rPr>
          <w:b/>
          <w:sz w:val="32"/>
          <w:szCs w:val="32"/>
          <w:u w:val="single"/>
        </w:rPr>
        <w:t>Przykładowy harmonogram sesji:</w:t>
      </w:r>
    </w:p>
    <w:p w:rsidR="00C44D6B" w:rsidRDefault="00C44D6B" w:rsidP="00E03EF4">
      <w:pPr>
        <w:jc w:val="center"/>
        <w:rPr>
          <w:sz w:val="32"/>
          <w:szCs w:val="32"/>
        </w:rPr>
      </w:pPr>
    </w:p>
    <w:tbl>
      <w:tblPr>
        <w:tblW w:w="5000" w:type="pct"/>
        <w:tblBorders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740"/>
        <w:gridCol w:w="841"/>
        <w:gridCol w:w="867"/>
        <w:gridCol w:w="3776"/>
        <w:gridCol w:w="6"/>
        <w:gridCol w:w="1619"/>
        <w:gridCol w:w="1433"/>
      </w:tblGrid>
      <w:tr w:rsidR="00C44D6B" w:rsidRPr="006757C0" w:rsidTr="00933B81">
        <w:tc>
          <w:tcPr>
            <w:tcW w:w="399" w:type="pct"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b/>
                <w:bCs/>
                <w:sz w:val="20"/>
                <w:szCs w:val="50"/>
              </w:rPr>
            </w:pPr>
            <w:r>
              <w:rPr>
                <w:rFonts w:ascii="Trebuchet MS" w:hAnsi="Trebuchet MS"/>
                <w:b/>
                <w:bCs/>
                <w:sz w:val="20"/>
                <w:szCs w:val="50"/>
              </w:rPr>
              <w:t>DATA</w:t>
            </w:r>
          </w:p>
        </w:tc>
        <w:tc>
          <w:tcPr>
            <w:tcW w:w="453" w:type="pct"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b/>
                <w:bCs/>
                <w:sz w:val="20"/>
                <w:szCs w:val="50"/>
              </w:rPr>
            </w:pPr>
            <w:r>
              <w:rPr>
                <w:rFonts w:ascii="Trebuchet MS" w:hAnsi="Trebuchet MS"/>
                <w:b/>
                <w:bCs/>
                <w:sz w:val="20"/>
                <w:szCs w:val="50"/>
              </w:rPr>
              <w:t>GODZ.</w:t>
            </w:r>
          </w:p>
        </w:tc>
        <w:tc>
          <w:tcPr>
            <w:tcW w:w="467" w:type="pct"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b/>
                <w:bCs/>
                <w:sz w:val="20"/>
                <w:szCs w:val="50"/>
              </w:rPr>
            </w:pPr>
            <w:r>
              <w:rPr>
                <w:rFonts w:ascii="Trebuchet MS" w:hAnsi="Trebuchet MS"/>
                <w:b/>
                <w:bCs/>
                <w:sz w:val="20"/>
                <w:szCs w:val="50"/>
              </w:rPr>
              <w:t>CZAS</w:t>
            </w:r>
          </w:p>
        </w:tc>
        <w:tc>
          <w:tcPr>
            <w:tcW w:w="2034" w:type="pct"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b/>
                <w:bCs/>
                <w:sz w:val="20"/>
                <w:szCs w:val="50"/>
              </w:rPr>
            </w:pPr>
            <w:r>
              <w:rPr>
                <w:rFonts w:ascii="Trebuchet MS" w:hAnsi="Trebuchet MS"/>
                <w:b/>
                <w:bCs/>
                <w:sz w:val="20"/>
                <w:szCs w:val="50"/>
              </w:rPr>
              <w:t>TEMAT</w:t>
            </w:r>
          </w:p>
        </w:tc>
        <w:tc>
          <w:tcPr>
            <w:tcW w:w="875" w:type="pct"/>
            <w:gridSpan w:val="2"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b/>
                <w:bCs/>
                <w:sz w:val="20"/>
                <w:szCs w:val="50"/>
              </w:rPr>
            </w:pPr>
            <w:r>
              <w:rPr>
                <w:rFonts w:ascii="Trebuchet MS" w:hAnsi="Trebuchet MS"/>
                <w:b/>
                <w:bCs/>
                <w:sz w:val="20"/>
                <w:szCs w:val="50"/>
              </w:rPr>
              <w:t>WYKŁADOWCA</w:t>
            </w:r>
          </w:p>
        </w:tc>
        <w:tc>
          <w:tcPr>
            <w:tcW w:w="772" w:type="pct"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b/>
                <w:bCs/>
                <w:sz w:val="20"/>
                <w:szCs w:val="50"/>
              </w:rPr>
            </w:pPr>
            <w:r>
              <w:rPr>
                <w:rFonts w:ascii="Trebuchet MS" w:hAnsi="Trebuchet MS"/>
                <w:b/>
                <w:bCs/>
                <w:sz w:val="20"/>
                <w:szCs w:val="50"/>
              </w:rPr>
              <w:t>MIEJSCE</w:t>
            </w:r>
          </w:p>
        </w:tc>
      </w:tr>
      <w:tr w:rsidR="00C44D6B" w:rsidRPr="006757C0" w:rsidTr="00933B81">
        <w:tc>
          <w:tcPr>
            <w:tcW w:w="399" w:type="pct"/>
            <w:vMerge w:val="restart"/>
            <w:shd w:val="pct5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  <w:tc>
          <w:tcPr>
            <w:tcW w:w="453" w:type="pct"/>
            <w:shd w:val="pct5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  <w:r>
              <w:rPr>
                <w:rFonts w:ascii="Trebuchet MS" w:hAnsi="Trebuchet MS"/>
                <w:sz w:val="20"/>
                <w:szCs w:val="52"/>
              </w:rPr>
              <w:t>16.00 – 17</w:t>
            </w:r>
            <w:r w:rsidRPr="006757C0">
              <w:rPr>
                <w:rFonts w:ascii="Trebuchet MS" w:hAnsi="Trebuchet MS"/>
                <w:sz w:val="20"/>
                <w:szCs w:val="52"/>
              </w:rPr>
              <w:t>.30</w:t>
            </w:r>
          </w:p>
        </w:tc>
        <w:tc>
          <w:tcPr>
            <w:tcW w:w="467" w:type="pct"/>
            <w:shd w:val="pct5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  <w:r w:rsidRPr="006757C0">
              <w:rPr>
                <w:rFonts w:ascii="Trebuchet MS" w:hAnsi="Trebuchet MS"/>
                <w:sz w:val="20"/>
                <w:szCs w:val="52"/>
              </w:rPr>
              <w:t>1,5 h</w:t>
            </w:r>
          </w:p>
        </w:tc>
        <w:tc>
          <w:tcPr>
            <w:tcW w:w="2037" w:type="pct"/>
            <w:gridSpan w:val="2"/>
            <w:shd w:val="pct5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  <w:tc>
          <w:tcPr>
            <w:tcW w:w="872" w:type="pct"/>
            <w:shd w:val="pct5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  <w:tc>
          <w:tcPr>
            <w:tcW w:w="772" w:type="pct"/>
            <w:shd w:val="pct5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</w:tr>
      <w:tr w:rsidR="00C44D6B" w:rsidRPr="006757C0" w:rsidTr="00933B81">
        <w:tc>
          <w:tcPr>
            <w:tcW w:w="399" w:type="pct"/>
            <w:vMerge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  <w:tc>
          <w:tcPr>
            <w:tcW w:w="453" w:type="pct"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  <w:r w:rsidRPr="006757C0">
              <w:rPr>
                <w:rFonts w:ascii="Trebuchet MS" w:hAnsi="Trebuchet MS"/>
                <w:sz w:val="20"/>
                <w:szCs w:val="52"/>
              </w:rPr>
              <w:t>1</w:t>
            </w:r>
            <w:r>
              <w:rPr>
                <w:rFonts w:ascii="Trebuchet MS" w:hAnsi="Trebuchet MS"/>
                <w:sz w:val="20"/>
                <w:szCs w:val="52"/>
              </w:rPr>
              <w:t>7</w:t>
            </w:r>
            <w:r w:rsidRPr="006757C0">
              <w:rPr>
                <w:rFonts w:ascii="Trebuchet MS" w:hAnsi="Trebuchet MS"/>
                <w:sz w:val="20"/>
                <w:szCs w:val="52"/>
              </w:rPr>
              <w:t>.45 – 1</w:t>
            </w:r>
            <w:r>
              <w:rPr>
                <w:rFonts w:ascii="Trebuchet MS" w:hAnsi="Trebuchet MS"/>
                <w:sz w:val="20"/>
                <w:szCs w:val="52"/>
              </w:rPr>
              <w:t>9</w:t>
            </w:r>
            <w:r w:rsidRPr="006757C0">
              <w:rPr>
                <w:rFonts w:ascii="Trebuchet MS" w:hAnsi="Trebuchet MS"/>
                <w:sz w:val="20"/>
                <w:szCs w:val="52"/>
              </w:rPr>
              <w:t>.15</w:t>
            </w:r>
          </w:p>
        </w:tc>
        <w:tc>
          <w:tcPr>
            <w:tcW w:w="467" w:type="pct"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  <w:r w:rsidRPr="006757C0">
              <w:rPr>
                <w:rFonts w:ascii="Trebuchet MS" w:hAnsi="Trebuchet MS"/>
                <w:sz w:val="20"/>
                <w:szCs w:val="52"/>
              </w:rPr>
              <w:t>1,5 h</w:t>
            </w:r>
          </w:p>
        </w:tc>
        <w:tc>
          <w:tcPr>
            <w:tcW w:w="2034" w:type="pct"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  <w:tc>
          <w:tcPr>
            <w:tcW w:w="875" w:type="pct"/>
            <w:gridSpan w:val="2"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  <w:tc>
          <w:tcPr>
            <w:tcW w:w="772" w:type="pct"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</w:tr>
      <w:tr w:rsidR="00C44D6B" w:rsidRPr="006757C0" w:rsidTr="00933B81">
        <w:tc>
          <w:tcPr>
            <w:tcW w:w="399" w:type="pct"/>
            <w:vMerge/>
            <w:shd w:val="pct5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  <w:tc>
          <w:tcPr>
            <w:tcW w:w="453" w:type="pct"/>
            <w:shd w:val="pct5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  <w:r>
              <w:rPr>
                <w:rFonts w:ascii="Trebuchet MS" w:hAnsi="Trebuchet MS"/>
                <w:sz w:val="20"/>
                <w:szCs w:val="52"/>
              </w:rPr>
              <w:t>19.15</w:t>
            </w:r>
          </w:p>
        </w:tc>
        <w:tc>
          <w:tcPr>
            <w:tcW w:w="4148" w:type="pct"/>
            <w:gridSpan w:val="5"/>
            <w:shd w:val="pct5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b/>
                <w:bCs/>
                <w:sz w:val="20"/>
                <w:szCs w:val="52"/>
              </w:rPr>
            </w:pPr>
            <w:r>
              <w:rPr>
                <w:rFonts w:ascii="Trebuchet MS" w:hAnsi="Trebuchet MS"/>
                <w:b/>
                <w:bCs/>
                <w:sz w:val="20"/>
                <w:szCs w:val="52"/>
              </w:rPr>
              <w:t>KOLACJA</w:t>
            </w:r>
          </w:p>
        </w:tc>
      </w:tr>
      <w:tr w:rsidR="00C44D6B" w:rsidRPr="006757C0" w:rsidTr="00933B81">
        <w:tc>
          <w:tcPr>
            <w:tcW w:w="399" w:type="pct"/>
            <w:vMerge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  <w:tc>
          <w:tcPr>
            <w:tcW w:w="453" w:type="pct"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  <w:lang w:val="en-US"/>
              </w:rPr>
            </w:pPr>
            <w:r>
              <w:rPr>
                <w:rFonts w:ascii="Trebuchet MS" w:hAnsi="Trebuchet MS"/>
                <w:sz w:val="20"/>
                <w:szCs w:val="52"/>
                <w:lang w:val="en-US"/>
              </w:rPr>
              <w:t>20</w:t>
            </w:r>
            <w:r w:rsidRPr="006757C0">
              <w:rPr>
                <w:rFonts w:ascii="Trebuchet MS" w:hAnsi="Trebuchet MS"/>
                <w:sz w:val="20"/>
                <w:szCs w:val="52"/>
                <w:lang w:val="en-US"/>
              </w:rPr>
              <w:t xml:space="preserve">.00 – </w:t>
            </w:r>
            <w:r>
              <w:rPr>
                <w:rFonts w:ascii="Trebuchet MS" w:hAnsi="Trebuchet MS"/>
                <w:sz w:val="20"/>
                <w:szCs w:val="52"/>
                <w:lang w:val="en-US"/>
              </w:rPr>
              <w:t>21.00</w:t>
            </w:r>
          </w:p>
        </w:tc>
        <w:tc>
          <w:tcPr>
            <w:tcW w:w="467" w:type="pct"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  <w:lang w:val="en-US"/>
              </w:rPr>
            </w:pPr>
            <w:r>
              <w:rPr>
                <w:rFonts w:ascii="Trebuchet MS" w:hAnsi="Trebuchet MS"/>
                <w:sz w:val="20"/>
                <w:szCs w:val="52"/>
              </w:rPr>
              <w:t>1</w:t>
            </w:r>
            <w:r w:rsidRPr="006757C0">
              <w:rPr>
                <w:rFonts w:ascii="Trebuchet MS" w:hAnsi="Trebuchet MS"/>
                <w:sz w:val="20"/>
                <w:szCs w:val="52"/>
              </w:rPr>
              <w:t xml:space="preserve"> h</w:t>
            </w:r>
          </w:p>
        </w:tc>
        <w:tc>
          <w:tcPr>
            <w:tcW w:w="2034" w:type="pct"/>
            <w:shd w:val="pct20" w:color="000000" w:fill="FFFFFF"/>
            <w:vAlign w:val="center"/>
          </w:tcPr>
          <w:p w:rsidR="00C44D6B" w:rsidRPr="00574393" w:rsidRDefault="00C44D6B" w:rsidP="00933B8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75" w:type="pct"/>
            <w:gridSpan w:val="2"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</w:p>
        </w:tc>
        <w:tc>
          <w:tcPr>
            <w:tcW w:w="772" w:type="pct"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</w:p>
        </w:tc>
      </w:tr>
      <w:tr w:rsidR="00C44D6B" w:rsidRPr="006757C0" w:rsidTr="00933B81">
        <w:tc>
          <w:tcPr>
            <w:tcW w:w="399" w:type="pct"/>
            <w:vMerge w:val="restart"/>
            <w:shd w:val="pct5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  <w:lang w:val="en-US"/>
              </w:rPr>
            </w:pPr>
          </w:p>
        </w:tc>
        <w:tc>
          <w:tcPr>
            <w:tcW w:w="453" w:type="pct"/>
            <w:shd w:val="pct5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  <w:lang w:val="en-US"/>
              </w:rPr>
            </w:pPr>
            <w:r>
              <w:rPr>
                <w:rFonts w:ascii="Trebuchet MS" w:hAnsi="Trebuchet MS"/>
                <w:sz w:val="20"/>
                <w:szCs w:val="52"/>
                <w:lang w:val="en-US"/>
              </w:rPr>
              <w:t>8.00</w:t>
            </w:r>
          </w:p>
        </w:tc>
        <w:tc>
          <w:tcPr>
            <w:tcW w:w="4148" w:type="pct"/>
            <w:gridSpan w:val="5"/>
            <w:shd w:val="pct5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  <w:lang w:val="en-US"/>
              </w:rPr>
            </w:pPr>
            <w:r>
              <w:rPr>
                <w:rFonts w:ascii="Trebuchet MS" w:hAnsi="Trebuchet MS"/>
                <w:b/>
                <w:bCs/>
                <w:sz w:val="20"/>
                <w:szCs w:val="52"/>
                <w:lang w:val="en-US"/>
              </w:rPr>
              <w:t>ŚNIADANIE</w:t>
            </w:r>
          </w:p>
        </w:tc>
      </w:tr>
      <w:tr w:rsidR="00C44D6B" w:rsidRPr="006757C0" w:rsidTr="00933B81">
        <w:tc>
          <w:tcPr>
            <w:tcW w:w="399" w:type="pct"/>
            <w:vMerge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  <w:lang w:val="en-US"/>
              </w:rPr>
            </w:pPr>
          </w:p>
        </w:tc>
        <w:tc>
          <w:tcPr>
            <w:tcW w:w="453" w:type="pct"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  <w:lang w:val="en-US"/>
              </w:rPr>
            </w:pPr>
            <w:r>
              <w:rPr>
                <w:rFonts w:ascii="Trebuchet MS" w:hAnsi="Trebuchet MS"/>
                <w:sz w:val="20"/>
                <w:szCs w:val="52"/>
                <w:lang w:val="en-US"/>
              </w:rPr>
              <w:t>8</w:t>
            </w:r>
            <w:r w:rsidRPr="006757C0">
              <w:rPr>
                <w:rFonts w:ascii="Trebuchet MS" w:hAnsi="Trebuchet MS"/>
                <w:sz w:val="20"/>
                <w:szCs w:val="52"/>
                <w:lang w:val="en-US"/>
              </w:rPr>
              <w:t>.</w:t>
            </w:r>
            <w:r>
              <w:rPr>
                <w:rFonts w:ascii="Trebuchet MS" w:hAnsi="Trebuchet MS"/>
                <w:sz w:val="20"/>
                <w:szCs w:val="52"/>
                <w:lang w:val="en-US"/>
              </w:rPr>
              <w:t>3</w:t>
            </w:r>
            <w:r w:rsidRPr="006757C0">
              <w:rPr>
                <w:rFonts w:ascii="Trebuchet MS" w:hAnsi="Trebuchet MS"/>
                <w:sz w:val="20"/>
                <w:szCs w:val="52"/>
                <w:lang w:val="en-US"/>
              </w:rPr>
              <w:t>0</w:t>
            </w:r>
          </w:p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  <w:lang w:val="en-US"/>
              </w:rPr>
            </w:pPr>
            <w:r w:rsidRPr="006757C0">
              <w:rPr>
                <w:rFonts w:ascii="Trebuchet MS" w:hAnsi="Trebuchet MS"/>
                <w:sz w:val="20"/>
                <w:szCs w:val="52"/>
                <w:lang w:val="en-US"/>
              </w:rPr>
              <w:t xml:space="preserve"> – 10.</w:t>
            </w:r>
            <w:r>
              <w:rPr>
                <w:rFonts w:ascii="Trebuchet MS" w:hAnsi="Trebuchet MS"/>
                <w:sz w:val="20"/>
                <w:szCs w:val="52"/>
                <w:lang w:val="en-US"/>
              </w:rPr>
              <w:t>0</w:t>
            </w:r>
            <w:r w:rsidRPr="006757C0">
              <w:rPr>
                <w:rFonts w:ascii="Trebuchet MS" w:hAnsi="Trebuchet MS"/>
                <w:sz w:val="20"/>
                <w:szCs w:val="52"/>
                <w:lang w:val="en-US"/>
              </w:rPr>
              <w:t>0</w:t>
            </w:r>
          </w:p>
        </w:tc>
        <w:tc>
          <w:tcPr>
            <w:tcW w:w="467" w:type="pct"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  <w:lang w:val="en-US"/>
              </w:rPr>
            </w:pPr>
            <w:r w:rsidRPr="006757C0">
              <w:rPr>
                <w:rFonts w:ascii="Trebuchet MS" w:hAnsi="Trebuchet MS"/>
                <w:sz w:val="20"/>
                <w:szCs w:val="52"/>
                <w:lang w:val="en-US"/>
              </w:rPr>
              <w:t>1,5 h</w:t>
            </w:r>
          </w:p>
        </w:tc>
        <w:tc>
          <w:tcPr>
            <w:tcW w:w="2034" w:type="pct"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</w:p>
        </w:tc>
        <w:tc>
          <w:tcPr>
            <w:tcW w:w="875" w:type="pct"/>
            <w:gridSpan w:val="2"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772" w:type="pct"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C44D6B" w:rsidRPr="006757C0" w:rsidTr="00933B81">
        <w:tc>
          <w:tcPr>
            <w:tcW w:w="399" w:type="pct"/>
            <w:vMerge/>
            <w:shd w:val="pct5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  <w:tc>
          <w:tcPr>
            <w:tcW w:w="453" w:type="pct"/>
            <w:shd w:val="pct5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  <w:r w:rsidRPr="006757C0">
              <w:rPr>
                <w:rFonts w:ascii="Trebuchet MS" w:hAnsi="Trebuchet MS"/>
                <w:sz w:val="20"/>
                <w:szCs w:val="52"/>
              </w:rPr>
              <w:t>10.</w:t>
            </w:r>
            <w:r>
              <w:rPr>
                <w:rFonts w:ascii="Trebuchet MS" w:hAnsi="Trebuchet MS"/>
                <w:sz w:val="20"/>
                <w:szCs w:val="52"/>
              </w:rPr>
              <w:t>1</w:t>
            </w:r>
            <w:r w:rsidRPr="006757C0">
              <w:rPr>
                <w:rFonts w:ascii="Trebuchet MS" w:hAnsi="Trebuchet MS"/>
                <w:sz w:val="20"/>
                <w:szCs w:val="52"/>
              </w:rPr>
              <w:t>5 – 1</w:t>
            </w:r>
            <w:r>
              <w:rPr>
                <w:rFonts w:ascii="Trebuchet MS" w:hAnsi="Trebuchet MS"/>
                <w:sz w:val="20"/>
                <w:szCs w:val="52"/>
              </w:rPr>
              <w:t>1</w:t>
            </w:r>
            <w:r w:rsidRPr="006757C0">
              <w:rPr>
                <w:rFonts w:ascii="Trebuchet MS" w:hAnsi="Trebuchet MS"/>
                <w:sz w:val="20"/>
                <w:szCs w:val="52"/>
              </w:rPr>
              <w:t>.</w:t>
            </w:r>
            <w:r>
              <w:rPr>
                <w:rFonts w:ascii="Trebuchet MS" w:hAnsi="Trebuchet MS"/>
                <w:sz w:val="20"/>
                <w:szCs w:val="52"/>
              </w:rPr>
              <w:t>4</w:t>
            </w:r>
            <w:r w:rsidRPr="006757C0">
              <w:rPr>
                <w:rFonts w:ascii="Trebuchet MS" w:hAnsi="Trebuchet MS"/>
                <w:sz w:val="20"/>
                <w:szCs w:val="52"/>
              </w:rPr>
              <w:t>5</w:t>
            </w:r>
          </w:p>
        </w:tc>
        <w:tc>
          <w:tcPr>
            <w:tcW w:w="467" w:type="pct"/>
            <w:shd w:val="pct5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  <w:r w:rsidRPr="006757C0">
              <w:rPr>
                <w:rFonts w:ascii="Trebuchet MS" w:hAnsi="Trebuchet MS"/>
                <w:sz w:val="20"/>
                <w:szCs w:val="52"/>
              </w:rPr>
              <w:t>1,5 h</w:t>
            </w:r>
          </w:p>
        </w:tc>
        <w:tc>
          <w:tcPr>
            <w:tcW w:w="2034" w:type="pct"/>
            <w:shd w:val="pct5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Cs w:val="52"/>
              </w:rPr>
            </w:pPr>
          </w:p>
        </w:tc>
        <w:tc>
          <w:tcPr>
            <w:tcW w:w="875" w:type="pct"/>
            <w:gridSpan w:val="2"/>
            <w:shd w:val="pct5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bCs/>
                <w:sz w:val="20"/>
                <w:szCs w:val="52"/>
                <w:lang w:val="sv-SE"/>
              </w:rPr>
            </w:pPr>
          </w:p>
        </w:tc>
        <w:tc>
          <w:tcPr>
            <w:tcW w:w="772" w:type="pct"/>
            <w:shd w:val="pct5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bCs/>
                <w:sz w:val="20"/>
                <w:szCs w:val="52"/>
                <w:lang w:val="sv-SE"/>
              </w:rPr>
            </w:pPr>
          </w:p>
        </w:tc>
      </w:tr>
      <w:tr w:rsidR="00C44D6B" w:rsidRPr="006757C0" w:rsidTr="00933B81">
        <w:tc>
          <w:tcPr>
            <w:tcW w:w="399" w:type="pct"/>
            <w:vMerge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  <w:tc>
          <w:tcPr>
            <w:tcW w:w="453" w:type="pct"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  <w:r w:rsidRPr="006757C0">
              <w:rPr>
                <w:rFonts w:ascii="Trebuchet MS" w:hAnsi="Trebuchet MS"/>
                <w:sz w:val="20"/>
                <w:szCs w:val="52"/>
              </w:rPr>
              <w:t>12.</w:t>
            </w:r>
            <w:r>
              <w:rPr>
                <w:rFonts w:ascii="Trebuchet MS" w:hAnsi="Trebuchet MS"/>
                <w:sz w:val="20"/>
                <w:szCs w:val="52"/>
              </w:rPr>
              <w:t>0</w:t>
            </w:r>
            <w:r w:rsidRPr="006757C0">
              <w:rPr>
                <w:rFonts w:ascii="Trebuchet MS" w:hAnsi="Trebuchet MS"/>
                <w:sz w:val="20"/>
                <w:szCs w:val="52"/>
              </w:rPr>
              <w:t xml:space="preserve">0 – </w:t>
            </w:r>
            <w:r>
              <w:rPr>
                <w:rFonts w:ascii="Trebuchet MS" w:hAnsi="Trebuchet MS"/>
                <w:sz w:val="20"/>
                <w:szCs w:val="52"/>
              </w:rPr>
              <w:t>13.30</w:t>
            </w:r>
          </w:p>
        </w:tc>
        <w:tc>
          <w:tcPr>
            <w:tcW w:w="467" w:type="pct"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  <w:r w:rsidRPr="006757C0">
              <w:rPr>
                <w:rFonts w:ascii="Trebuchet MS" w:hAnsi="Trebuchet MS"/>
                <w:sz w:val="20"/>
                <w:szCs w:val="52"/>
              </w:rPr>
              <w:t>1,5 h</w:t>
            </w:r>
          </w:p>
        </w:tc>
        <w:tc>
          <w:tcPr>
            <w:tcW w:w="2034" w:type="pct"/>
            <w:shd w:val="pct20" w:color="000000" w:fill="FFFFFF"/>
            <w:vAlign w:val="center"/>
          </w:tcPr>
          <w:p w:rsidR="00C44D6B" w:rsidRPr="00574393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  <w:tc>
          <w:tcPr>
            <w:tcW w:w="875" w:type="pct"/>
            <w:gridSpan w:val="2"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</w:p>
        </w:tc>
        <w:tc>
          <w:tcPr>
            <w:tcW w:w="772" w:type="pct"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</w:tr>
      <w:tr w:rsidR="00C44D6B" w:rsidRPr="006757C0" w:rsidTr="00933B81">
        <w:tc>
          <w:tcPr>
            <w:tcW w:w="399" w:type="pct"/>
            <w:vMerge/>
            <w:shd w:val="pct5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  <w:tc>
          <w:tcPr>
            <w:tcW w:w="453" w:type="pct"/>
            <w:shd w:val="pct5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  <w:r>
              <w:rPr>
                <w:rFonts w:ascii="Trebuchet MS" w:hAnsi="Trebuchet MS"/>
                <w:sz w:val="20"/>
                <w:szCs w:val="52"/>
              </w:rPr>
              <w:t>13.30</w:t>
            </w:r>
          </w:p>
        </w:tc>
        <w:tc>
          <w:tcPr>
            <w:tcW w:w="4148" w:type="pct"/>
            <w:gridSpan w:val="5"/>
            <w:shd w:val="pct5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b/>
                <w:bCs/>
                <w:sz w:val="20"/>
                <w:szCs w:val="52"/>
              </w:rPr>
            </w:pPr>
            <w:r>
              <w:rPr>
                <w:rFonts w:ascii="Trebuchet MS" w:hAnsi="Trebuchet MS"/>
                <w:b/>
                <w:bCs/>
                <w:sz w:val="20"/>
                <w:szCs w:val="52"/>
              </w:rPr>
              <w:t>OBIAD</w:t>
            </w:r>
          </w:p>
        </w:tc>
      </w:tr>
      <w:tr w:rsidR="00C44D6B" w:rsidRPr="006757C0" w:rsidTr="00933B81">
        <w:tc>
          <w:tcPr>
            <w:tcW w:w="399" w:type="pct"/>
            <w:vMerge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  <w:tc>
          <w:tcPr>
            <w:tcW w:w="453" w:type="pct"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  <w:r w:rsidRPr="006757C0">
              <w:rPr>
                <w:rFonts w:ascii="Trebuchet MS" w:hAnsi="Trebuchet MS"/>
                <w:sz w:val="20"/>
                <w:szCs w:val="52"/>
              </w:rPr>
              <w:t>1</w:t>
            </w:r>
            <w:r>
              <w:rPr>
                <w:rFonts w:ascii="Trebuchet MS" w:hAnsi="Trebuchet MS"/>
                <w:sz w:val="20"/>
                <w:szCs w:val="52"/>
              </w:rPr>
              <w:t>4</w:t>
            </w:r>
            <w:r w:rsidRPr="006757C0">
              <w:rPr>
                <w:rFonts w:ascii="Trebuchet MS" w:hAnsi="Trebuchet MS"/>
                <w:sz w:val="20"/>
                <w:szCs w:val="52"/>
              </w:rPr>
              <w:t>.30 – 1</w:t>
            </w:r>
            <w:r>
              <w:rPr>
                <w:rFonts w:ascii="Trebuchet MS" w:hAnsi="Trebuchet MS"/>
                <w:sz w:val="20"/>
                <w:szCs w:val="52"/>
              </w:rPr>
              <w:t>6</w:t>
            </w:r>
            <w:r w:rsidRPr="006757C0">
              <w:rPr>
                <w:rFonts w:ascii="Trebuchet MS" w:hAnsi="Trebuchet MS"/>
                <w:sz w:val="20"/>
                <w:szCs w:val="52"/>
              </w:rPr>
              <w:t>.00</w:t>
            </w:r>
          </w:p>
        </w:tc>
        <w:tc>
          <w:tcPr>
            <w:tcW w:w="467" w:type="pct"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  <w:r w:rsidRPr="006757C0">
              <w:rPr>
                <w:rFonts w:ascii="Trebuchet MS" w:hAnsi="Trebuchet MS"/>
                <w:sz w:val="20"/>
                <w:szCs w:val="52"/>
                <w:lang w:val="sv-SE"/>
              </w:rPr>
              <w:t>1,5 h</w:t>
            </w:r>
          </w:p>
        </w:tc>
        <w:tc>
          <w:tcPr>
            <w:tcW w:w="2034" w:type="pct"/>
            <w:shd w:val="pct20" w:color="000000" w:fill="FFFFFF"/>
            <w:vAlign w:val="center"/>
          </w:tcPr>
          <w:p w:rsidR="00C44D6B" w:rsidRPr="006757C0" w:rsidRDefault="00C44D6B" w:rsidP="00933B81">
            <w:pPr>
              <w:pStyle w:val="HTMLPreformatted"/>
              <w:jc w:val="center"/>
              <w:rPr>
                <w:rFonts w:ascii="Trebuchet MS" w:hAnsi="Trebuchet MS"/>
              </w:rPr>
            </w:pPr>
          </w:p>
        </w:tc>
        <w:tc>
          <w:tcPr>
            <w:tcW w:w="875" w:type="pct"/>
            <w:gridSpan w:val="2"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  <w:tc>
          <w:tcPr>
            <w:tcW w:w="772" w:type="pct"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</w:tr>
      <w:tr w:rsidR="00C44D6B" w:rsidRPr="006757C0" w:rsidTr="00933B81">
        <w:tc>
          <w:tcPr>
            <w:tcW w:w="399" w:type="pct"/>
            <w:vMerge/>
            <w:shd w:val="pct5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  <w:tc>
          <w:tcPr>
            <w:tcW w:w="453" w:type="pct"/>
            <w:shd w:val="pct5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  <w:lang w:val="sv-SE"/>
              </w:rPr>
            </w:pPr>
            <w:r w:rsidRPr="006757C0">
              <w:rPr>
                <w:rFonts w:ascii="Trebuchet MS" w:hAnsi="Trebuchet MS"/>
                <w:sz w:val="20"/>
                <w:szCs w:val="52"/>
                <w:lang w:val="sv-SE"/>
              </w:rPr>
              <w:t>1</w:t>
            </w:r>
            <w:r>
              <w:rPr>
                <w:rFonts w:ascii="Trebuchet MS" w:hAnsi="Trebuchet MS"/>
                <w:sz w:val="20"/>
                <w:szCs w:val="52"/>
                <w:lang w:val="sv-SE"/>
              </w:rPr>
              <w:t>6</w:t>
            </w:r>
            <w:r w:rsidRPr="006757C0">
              <w:rPr>
                <w:rFonts w:ascii="Trebuchet MS" w:hAnsi="Trebuchet MS"/>
                <w:sz w:val="20"/>
                <w:szCs w:val="52"/>
                <w:lang w:val="sv-SE"/>
              </w:rPr>
              <w:t>.15 – 1</w:t>
            </w:r>
            <w:r>
              <w:rPr>
                <w:rFonts w:ascii="Trebuchet MS" w:hAnsi="Trebuchet MS"/>
                <w:sz w:val="20"/>
                <w:szCs w:val="52"/>
                <w:lang w:val="sv-SE"/>
              </w:rPr>
              <w:t>7</w:t>
            </w:r>
            <w:r w:rsidRPr="006757C0">
              <w:rPr>
                <w:rFonts w:ascii="Trebuchet MS" w:hAnsi="Trebuchet MS"/>
                <w:sz w:val="20"/>
                <w:szCs w:val="52"/>
                <w:lang w:val="sv-SE"/>
              </w:rPr>
              <w:t>.45</w:t>
            </w:r>
          </w:p>
        </w:tc>
        <w:tc>
          <w:tcPr>
            <w:tcW w:w="467" w:type="pct"/>
            <w:shd w:val="pct5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  <w:lang w:val="sv-SE"/>
              </w:rPr>
            </w:pPr>
            <w:r w:rsidRPr="006757C0">
              <w:rPr>
                <w:rFonts w:ascii="Trebuchet MS" w:hAnsi="Trebuchet MS"/>
                <w:sz w:val="20"/>
                <w:szCs w:val="52"/>
                <w:lang w:val="sv-SE"/>
              </w:rPr>
              <w:t>1,5 h</w:t>
            </w:r>
          </w:p>
        </w:tc>
        <w:tc>
          <w:tcPr>
            <w:tcW w:w="2034" w:type="pct"/>
            <w:shd w:val="pct5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</w:p>
        </w:tc>
        <w:tc>
          <w:tcPr>
            <w:tcW w:w="875" w:type="pct"/>
            <w:gridSpan w:val="2"/>
            <w:shd w:val="pct5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  <w:tc>
          <w:tcPr>
            <w:tcW w:w="772" w:type="pct"/>
            <w:shd w:val="pct5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</w:tr>
      <w:tr w:rsidR="00C44D6B" w:rsidRPr="006757C0" w:rsidTr="00933B81">
        <w:tc>
          <w:tcPr>
            <w:tcW w:w="399" w:type="pct"/>
            <w:vMerge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  <w:lang w:val="sv-SE"/>
              </w:rPr>
            </w:pPr>
          </w:p>
        </w:tc>
        <w:tc>
          <w:tcPr>
            <w:tcW w:w="453" w:type="pct"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  <w:lang w:val="sv-SE"/>
              </w:rPr>
            </w:pPr>
            <w:r w:rsidRPr="006757C0">
              <w:rPr>
                <w:rFonts w:ascii="Trebuchet MS" w:hAnsi="Trebuchet MS"/>
                <w:sz w:val="20"/>
                <w:szCs w:val="52"/>
                <w:lang w:val="sv-SE"/>
              </w:rPr>
              <w:t>1</w:t>
            </w:r>
            <w:r>
              <w:rPr>
                <w:rFonts w:ascii="Trebuchet MS" w:hAnsi="Trebuchet MS"/>
                <w:sz w:val="20"/>
                <w:szCs w:val="52"/>
                <w:lang w:val="sv-SE"/>
              </w:rPr>
              <w:t>8</w:t>
            </w:r>
            <w:r w:rsidRPr="006757C0">
              <w:rPr>
                <w:rFonts w:ascii="Trebuchet MS" w:hAnsi="Trebuchet MS"/>
                <w:sz w:val="20"/>
                <w:szCs w:val="52"/>
                <w:lang w:val="sv-SE"/>
              </w:rPr>
              <w:t xml:space="preserve">.00 – </w:t>
            </w:r>
            <w:r>
              <w:rPr>
                <w:rFonts w:ascii="Trebuchet MS" w:hAnsi="Trebuchet MS"/>
                <w:sz w:val="20"/>
                <w:szCs w:val="52"/>
                <w:lang w:val="sv-SE"/>
              </w:rPr>
              <w:t>19</w:t>
            </w:r>
            <w:r w:rsidRPr="006757C0">
              <w:rPr>
                <w:rFonts w:ascii="Trebuchet MS" w:hAnsi="Trebuchet MS"/>
                <w:sz w:val="20"/>
                <w:szCs w:val="52"/>
                <w:lang w:val="sv-SE"/>
              </w:rPr>
              <w:t>.30</w:t>
            </w:r>
          </w:p>
        </w:tc>
        <w:tc>
          <w:tcPr>
            <w:tcW w:w="467" w:type="pct"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  <w:lang w:val="sv-SE"/>
              </w:rPr>
            </w:pPr>
            <w:r w:rsidRPr="006757C0">
              <w:rPr>
                <w:rFonts w:ascii="Trebuchet MS" w:hAnsi="Trebuchet MS"/>
                <w:sz w:val="20"/>
                <w:szCs w:val="52"/>
                <w:lang w:val="sv-SE"/>
              </w:rPr>
              <w:t>1,5 h</w:t>
            </w:r>
          </w:p>
        </w:tc>
        <w:tc>
          <w:tcPr>
            <w:tcW w:w="2034" w:type="pct"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  <w:lang w:val="sv-SE"/>
              </w:rPr>
            </w:pPr>
          </w:p>
        </w:tc>
        <w:tc>
          <w:tcPr>
            <w:tcW w:w="875" w:type="pct"/>
            <w:gridSpan w:val="2"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lang w:val="sv-SE"/>
              </w:rPr>
            </w:pPr>
          </w:p>
        </w:tc>
        <w:tc>
          <w:tcPr>
            <w:tcW w:w="772" w:type="pct"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lang w:val="sv-SE"/>
              </w:rPr>
            </w:pPr>
          </w:p>
        </w:tc>
      </w:tr>
      <w:tr w:rsidR="00C44D6B" w:rsidRPr="006757C0" w:rsidTr="00933B81">
        <w:tc>
          <w:tcPr>
            <w:tcW w:w="399" w:type="pct"/>
            <w:vMerge/>
            <w:shd w:val="pct5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  <w:lang w:val="sv-SE"/>
              </w:rPr>
            </w:pPr>
          </w:p>
        </w:tc>
        <w:tc>
          <w:tcPr>
            <w:tcW w:w="453" w:type="pct"/>
            <w:shd w:val="pct5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  <w:lang w:val="sv-SE"/>
              </w:rPr>
            </w:pPr>
            <w:r>
              <w:rPr>
                <w:rFonts w:ascii="Trebuchet MS" w:hAnsi="Trebuchet MS"/>
                <w:sz w:val="20"/>
                <w:szCs w:val="52"/>
                <w:lang w:val="sv-SE"/>
              </w:rPr>
              <w:t>19</w:t>
            </w:r>
            <w:r w:rsidRPr="006757C0">
              <w:rPr>
                <w:rFonts w:ascii="Trebuchet MS" w:hAnsi="Trebuchet MS"/>
                <w:sz w:val="20"/>
                <w:szCs w:val="52"/>
                <w:lang w:val="sv-SE"/>
              </w:rPr>
              <w:t>.30</w:t>
            </w:r>
          </w:p>
        </w:tc>
        <w:tc>
          <w:tcPr>
            <w:tcW w:w="4148" w:type="pct"/>
            <w:gridSpan w:val="5"/>
            <w:shd w:val="pct5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b/>
                <w:sz w:val="20"/>
                <w:szCs w:val="52"/>
                <w:lang w:val="sv-SE"/>
              </w:rPr>
            </w:pPr>
            <w:r>
              <w:rPr>
                <w:rFonts w:ascii="Trebuchet MS" w:hAnsi="Trebuchet MS"/>
                <w:b/>
                <w:bCs/>
                <w:sz w:val="20"/>
                <w:szCs w:val="52"/>
                <w:lang w:val="en-US"/>
              </w:rPr>
              <w:t>KOLACJA</w:t>
            </w:r>
          </w:p>
        </w:tc>
      </w:tr>
      <w:tr w:rsidR="00C44D6B" w:rsidRPr="006757C0" w:rsidTr="00933B81">
        <w:tc>
          <w:tcPr>
            <w:tcW w:w="399" w:type="pct"/>
            <w:vMerge/>
            <w:shd w:val="pct5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  <w:lang w:val="sv-SE"/>
              </w:rPr>
            </w:pPr>
          </w:p>
        </w:tc>
        <w:tc>
          <w:tcPr>
            <w:tcW w:w="453" w:type="pct"/>
            <w:shd w:val="pct5" w:color="000000" w:fill="FFFFFF"/>
            <w:vAlign w:val="center"/>
          </w:tcPr>
          <w:p w:rsidR="00C44D6B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  <w:lang w:val="sv-SE"/>
              </w:rPr>
            </w:pPr>
            <w:r>
              <w:rPr>
                <w:rFonts w:ascii="Trebuchet MS" w:hAnsi="Trebuchet MS"/>
                <w:sz w:val="20"/>
                <w:szCs w:val="52"/>
                <w:lang w:val="sv-SE"/>
              </w:rPr>
              <w:t>20.30</w:t>
            </w:r>
          </w:p>
          <w:p w:rsidR="00C44D6B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  <w:lang w:val="sv-SE"/>
              </w:rPr>
            </w:pPr>
            <w:r>
              <w:rPr>
                <w:rFonts w:ascii="Trebuchet MS" w:hAnsi="Trebuchet MS"/>
                <w:sz w:val="20"/>
                <w:szCs w:val="52"/>
                <w:lang w:val="sv-SE"/>
              </w:rPr>
              <w:t>-</w:t>
            </w:r>
          </w:p>
          <w:p w:rsidR="00C44D6B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  <w:lang w:val="sv-SE"/>
              </w:rPr>
            </w:pPr>
            <w:r>
              <w:rPr>
                <w:rFonts w:ascii="Trebuchet MS" w:hAnsi="Trebuchet MS"/>
                <w:sz w:val="20"/>
                <w:szCs w:val="52"/>
                <w:lang w:val="sv-SE"/>
              </w:rPr>
              <w:t>21.30</w:t>
            </w:r>
          </w:p>
        </w:tc>
        <w:tc>
          <w:tcPr>
            <w:tcW w:w="467" w:type="pct"/>
            <w:shd w:val="pct5" w:color="000000" w:fill="FFFFFF"/>
            <w:vAlign w:val="center"/>
          </w:tcPr>
          <w:p w:rsidR="00C44D6B" w:rsidRPr="00355E85" w:rsidRDefault="00C44D6B" w:rsidP="00933B81">
            <w:pPr>
              <w:jc w:val="center"/>
              <w:rPr>
                <w:rFonts w:ascii="Trebuchet MS" w:hAnsi="Trebuchet MS"/>
                <w:bCs/>
                <w:sz w:val="20"/>
                <w:szCs w:val="52"/>
                <w:lang w:val="en-US"/>
              </w:rPr>
            </w:pPr>
            <w:r>
              <w:rPr>
                <w:rFonts w:ascii="Trebuchet MS" w:hAnsi="Trebuchet MS"/>
                <w:bCs/>
                <w:sz w:val="20"/>
                <w:szCs w:val="52"/>
                <w:lang w:val="en-US"/>
              </w:rPr>
              <w:t>1 h</w:t>
            </w:r>
          </w:p>
        </w:tc>
        <w:tc>
          <w:tcPr>
            <w:tcW w:w="2037" w:type="pct"/>
            <w:gridSpan w:val="2"/>
            <w:shd w:val="pct5" w:color="000000" w:fill="FFFFFF"/>
            <w:vAlign w:val="center"/>
          </w:tcPr>
          <w:p w:rsidR="00C44D6B" w:rsidRPr="00355E85" w:rsidRDefault="00C44D6B" w:rsidP="00933B81">
            <w:pPr>
              <w:jc w:val="center"/>
              <w:rPr>
                <w:rFonts w:ascii="Trebuchet MS" w:hAnsi="Trebuchet MS"/>
                <w:bCs/>
                <w:sz w:val="20"/>
                <w:szCs w:val="52"/>
                <w:lang w:val="en-US"/>
              </w:rPr>
            </w:pPr>
          </w:p>
        </w:tc>
        <w:tc>
          <w:tcPr>
            <w:tcW w:w="872" w:type="pct"/>
            <w:shd w:val="pct5" w:color="000000" w:fill="FFFFFF"/>
            <w:vAlign w:val="center"/>
          </w:tcPr>
          <w:p w:rsidR="00C44D6B" w:rsidRPr="00355E85" w:rsidRDefault="00C44D6B" w:rsidP="00933B81">
            <w:pPr>
              <w:jc w:val="center"/>
              <w:rPr>
                <w:rFonts w:ascii="Trebuchet MS" w:hAnsi="Trebuchet MS"/>
                <w:bCs/>
                <w:sz w:val="20"/>
                <w:szCs w:val="52"/>
                <w:lang w:val="en-US"/>
              </w:rPr>
            </w:pPr>
          </w:p>
        </w:tc>
        <w:tc>
          <w:tcPr>
            <w:tcW w:w="772" w:type="pct"/>
            <w:shd w:val="pct5" w:color="000000" w:fill="FFFFFF"/>
            <w:vAlign w:val="center"/>
          </w:tcPr>
          <w:p w:rsidR="00C44D6B" w:rsidRPr="00355E85" w:rsidRDefault="00C44D6B" w:rsidP="00933B81">
            <w:pPr>
              <w:jc w:val="center"/>
              <w:rPr>
                <w:rFonts w:ascii="Trebuchet MS" w:hAnsi="Trebuchet MS"/>
                <w:bCs/>
                <w:sz w:val="20"/>
                <w:szCs w:val="52"/>
                <w:lang w:val="en-US"/>
              </w:rPr>
            </w:pPr>
          </w:p>
        </w:tc>
      </w:tr>
      <w:tr w:rsidR="00C44D6B" w:rsidRPr="006757C0" w:rsidTr="00933B81">
        <w:tc>
          <w:tcPr>
            <w:tcW w:w="399" w:type="pct"/>
            <w:vMerge w:val="restart"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  <w:lang w:val="sv-SE"/>
              </w:rPr>
            </w:pPr>
          </w:p>
        </w:tc>
        <w:tc>
          <w:tcPr>
            <w:tcW w:w="453" w:type="pct"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  <w:lang w:val="en-US"/>
              </w:rPr>
            </w:pPr>
            <w:r>
              <w:rPr>
                <w:rFonts w:ascii="Trebuchet MS" w:hAnsi="Trebuchet MS"/>
                <w:sz w:val="20"/>
                <w:szCs w:val="52"/>
                <w:lang w:val="en-US"/>
              </w:rPr>
              <w:t>8.00</w:t>
            </w:r>
          </w:p>
        </w:tc>
        <w:tc>
          <w:tcPr>
            <w:tcW w:w="4148" w:type="pct"/>
            <w:gridSpan w:val="5"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  <w:lang w:val="en-US"/>
              </w:rPr>
            </w:pPr>
            <w:r>
              <w:rPr>
                <w:rFonts w:ascii="Trebuchet MS" w:hAnsi="Trebuchet MS"/>
                <w:b/>
                <w:bCs/>
                <w:sz w:val="20"/>
                <w:szCs w:val="52"/>
                <w:lang w:val="en-US"/>
              </w:rPr>
              <w:t>ŚNIADANIE</w:t>
            </w:r>
          </w:p>
        </w:tc>
      </w:tr>
      <w:tr w:rsidR="00C44D6B" w:rsidRPr="006757C0" w:rsidTr="00933B81">
        <w:tc>
          <w:tcPr>
            <w:tcW w:w="399" w:type="pct"/>
            <w:vMerge/>
            <w:shd w:val="pct5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  <w:lang w:val="sv-SE"/>
              </w:rPr>
            </w:pPr>
          </w:p>
        </w:tc>
        <w:tc>
          <w:tcPr>
            <w:tcW w:w="453" w:type="pct"/>
            <w:shd w:val="pct5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  <w:lang w:val="en-US"/>
              </w:rPr>
            </w:pPr>
            <w:r>
              <w:rPr>
                <w:rFonts w:ascii="Trebuchet MS" w:hAnsi="Trebuchet MS"/>
                <w:sz w:val="20"/>
                <w:szCs w:val="52"/>
                <w:lang w:val="en-US"/>
              </w:rPr>
              <w:t>8</w:t>
            </w:r>
            <w:r w:rsidRPr="006757C0">
              <w:rPr>
                <w:rFonts w:ascii="Trebuchet MS" w:hAnsi="Trebuchet MS"/>
                <w:sz w:val="20"/>
                <w:szCs w:val="52"/>
                <w:lang w:val="en-US"/>
              </w:rPr>
              <w:t>.</w:t>
            </w:r>
            <w:r>
              <w:rPr>
                <w:rFonts w:ascii="Trebuchet MS" w:hAnsi="Trebuchet MS"/>
                <w:sz w:val="20"/>
                <w:szCs w:val="52"/>
                <w:lang w:val="en-US"/>
              </w:rPr>
              <w:t>3</w:t>
            </w:r>
            <w:r w:rsidRPr="006757C0">
              <w:rPr>
                <w:rFonts w:ascii="Trebuchet MS" w:hAnsi="Trebuchet MS"/>
                <w:sz w:val="20"/>
                <w:szCs w:val="52"/>
                <w:lang w:val="en-US"/>
              </w:rPr>
              <w:t>0</w:t>
            </w:r>
          </w:p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  <w:lang w:val="en-US"/>
              </w:rPr>
            </w:pPr>
            <w:r w:rsidRPr="006757C0">
              <w:rPr>
                <w:rFonts w:ascii="Trebuchet MS" w:hAnsi="Trebuchet MS"/>
                <w:sz w:val="20"/>
                <w:szCs w:val="52"/>
                <w:lang w:val="en-US"/>
              </w:rPr>
              <w:t xml:space="preserve"> – 10.</w:t>
            </w:r>
            <w:r>
              <w:rPr>
                <w:rFonts w:ascii="Trebuchet MS" w:hAnsi="Trebuchet MS"/>
                <w:sz w:val="20"/>
                <w:szCs w:val="52"/>
                <w:lang w:val="en-US"/>
              </w:rPr>
              <w:t>0</w:t>
            </w:r>
            <w:r w:rsidRPr="006757C0">
              <w:rPr>
                <w:rFonts w:ascii="Trebuchet MS" w:hAnsi="Trebuchet MS"/>
                <w:sz w:val="20"/>
                <w:szCs w:val="52"/>
                <w:lang w:val="en-US"/>
              </w:rPr>
              <w:t>0</w:t>
            </w:r>
          </w:p>
        </w:tc>
        <w:tc>
          <w:tcPr>
            <w:tcW w:w="467" w:type="pct"/>
            <w:shd w:val="pct5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  <w:lang w:val="en-US"/>
              </w:rPr>
            </w:pPr>
            <w:r w:rsidRPr="006757C0">
              <w:rPr>
                <w:rFonts w:ascii="Trebuchet MS" w:hAnsi="Trebuchet MS"/>
                <w:sz w:val="20"/>
                <w:szCs w:val="52"/>
                <w:lang w:val="en-US"/>
              </w:rPr>
              <w:t>1,5 h</w:t>
            </w:r>
          </w:p>
        </w:tc>
        <w:tc>
          <w:tcPr>
            <w:tcW w:w="2034" w:type="pct"/>
            <w:shd w:val="pct5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  <w:lang w:val="en-US"/>
              </w:rPr>
            </w:pPr>
          </w:p>
        </w:tc>
        <w:tc>
          <w:tcPr>
            <w:tcW w:w="875" w:type="pct"/>
            <w:gridSpan w:val="2"/>
            <w:shd w:val="pct5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bCs/>
                <w:sz w:val="20"/>
                <w:szCs w:val="52"/>
                <w:lang w:val="sv-SE"/>
              </w:rPr>
            </w:pPr>
          </w:p>
        </w:tc>
        <w:tc>
          <w:tcPr>
            <w:tcW w:w="772" w:type="pct"/>
            <w:shd w:val="pct5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  <w:lang w:val="en-US"/>
              </w:rPr>
            </w:pPr>
          </w:p>
        </w:tc>
      </w:tr>
      <w:tr w:rsidR="00C44D6B" w:rsidRPr="006757C0" w:rsidTr="00933B81">
        <w:tc>
          <w:tcPr>
            <w:tcW w:w="399" w:type="pct"/>
            <w:vMerge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  <w:lang w:val="sv-SE"/>
              </w:rPr>
            </w:pPr>
          </w:p>
        </w:tc>
        <w:tc>
          <w:tcPr>
            <w:tcW w:w="453" w:type="pct"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  <w:r w:rsidRPr="006757C0">
              <w:rPr>
                <w:rFonts w:ascii="Trebuchet MS" w:hAnsi="Trebuchet MS"/>
                <w:sz w:val="20"/>
                <w:szCs w:val="52"/>
              </w:rPr>
              <w:t>10.</w:t>
            </w:r>
            <w:r>
              <w:rPr>
                <w:rFonts w:ascii="Trebuchet MS" w:hAnsi="Trebuchet MS"/>
                <w:sz w:val="20"/>
                <w:szCs w:val="52"/>
              </w:rPr>
              <w:t>1</w:t>
            </w:r>
            <w:r w:rsidRPr="006757C0">
              <w:rPr>
                <w:rFonts w:ascii="Trebuchet MS" w:hAnsi="Trebuchet MS"/>
                <w:sz w:val="20"/>
                <w:szCs w:val="52"/>
              </w:rPr>
              <w:t>5 – 1</w:t>
            </w:r>
            <w:r>
              <w:rPr>
                <w:rFonts w:ascii="Trebuchet MS" w:hAnsi="Trebuchet MS"/>
                <w:sz w:val="20"/>
                <w:szCs w:val="52"/>
              </w:rPr>
              <w:t>1</w:t>
            </w:r>
            <w:r w:rsidRPr="006757C0">
              <w:rPr>
                <w:rFonts w:ascii="Trebuchet MS" w:hAnsi="Trebuchet MS"/>
                <w:sz w:val="20"/>
                <w:szCs w:val="52"/>
              </w:rPr>
              <w:t>.</w:t>
            </w:r>
            <w:r>
              <w:rPr>
                <w:rFonts w:ascii="Trebuchet MS" w:hAnsi="Trebuchet MS"/>
                <w:sz w:val="20"/>
                <w:szCs w:val="52"/>
              </w:rPr>
              <w:t>4</w:t>
            </w:r>
            <w:r w:rsidRPr="006757C0">
              <w:rPr>
                <w:rFonts w:ascii="Trebuchet MS" w:hAnsi="Trebuchet MS"/>
                <w:sz w:val="20"/>
                <w:szCs w:val="52"/>
              </w:rPr>
              <w:t>5</w:t>
            </w:r>
          </w:p>
        </w:tc>
        <w:tc>
          <w:tcPr>
            <w:tcW w:w="467" w:type="pct"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  <w:r w:rsidRPr="006757C0">
              <w:rPr>
                <w:rFonts w:ascii="Trebuchet MS" w:hAnsi="Trebuchet MS"/>
                <w:sz w:val="20"/>
                <w:szCs w:val="52"/>
              </w:rPr>
              <w:t>1,5 h</w:t>
            </w:r>
          </w:p>
        </w:tc>
        <w:tc>
          <w:tcPr>
            <w:tcW w:w="2034" w:type="pct"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  <w:tc>
          <w:tcPr>
            <w:tcW w:w="875" w:type="pct"/>
            <w:gridSpan w:val="2"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  <w:lang w:val="sv-SE"/>
              </w:rPr>
            </w:pPr>
          </w:p>
        </w:tc>
        <w:tc>
          <w:tcPr>
            <w:tcW w:w="772" w:type="pct"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</w:tr>
      <w:tr w:rsidR="00C44D6B" w:rsidRPr="006757C0" w:rsidTr="00933B81">
        <w:tc>
          <w:tcPr>
            <w:tcW w:w="399" w:type="pct"/>
            <w:vMerge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  <w:lang w:val="sv-SE"/>
              </w:rPr>
            </w:pPr>
          </w:p>
        </w:tc>
        <w:tc>
          <w:tcPr>
            <w:tcW w:w="453" w:type="pct"/>
            <w:shd w:val="clear" w:color="000000" w:fill="F3F3F3"/>
            <w:vAlign w:val="center"/>
          </w:tcPr>
          <w:p w:rsidR="00C44D6B" w:rsidRPr="00355E85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  <w:lang w:val="en-US"/>
              </w:rPr>
            </w:pPr>
            <w:r w:rsidRPr="00355E85">
              <w:rPr>
                <w:rFonts w:ascii="Trebuchet MS" w:hAnsi="Trebuchet MS"/>
                <w:sz w:val="20"/>
                <w:szCs w:val="52"/>
                <w:lang w:val="en-US"/>
              </w:rPr>
              <w:t>12.00 – 13.30</w:t>
            </w:r>
          </w:p>
        </w:tc>
        <w:tc>
          <w:tcPr>
            <w:tcW w:w="467" w:type="pct"/>
            <w:shd w:val="clear" w:color="000000" w:fill="F3F3F3"/>
            <w:vAlign w:val="center"/>
          </w:tcPr>
          <w:p w:rsidR="00C44D6B" w:rsidRPr="00355E85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  <w:lang w:val="en-US"/>
              </w:rPr>
            </w:pPr>
            <w:r w:rsidRPr="00355E85">
              <w:rPr>
                <w:rFonts w:ascii="Trebuchet MS" w:hAnsi="Trebuchet MS"/>
                <w:sz w:val="20"/>
                <w:szCs w:val="52"/>
                <w:lang w:val="en-US"/>
              </w:rPr>
              <w:t>1,5 h</w:t>
            </w:r>
          </w:p>
        </w:tc>
        <w:tc>
          <w:tcPr>
            <w:tcW w:w="2034" w:type="pct"/>
            <w:shd w:val="clear" w:color="000000" w:fill="F3F3F3"/>
            <w:vAlign w:val="center"/>
          </w:tcPr>
          <w:p w:rsidR="00C44D6B" w:rsidRPr="00355E85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  <w:lang w:val="en-US"/>
              </w:rPr>
            </w:pPr>
          </w:p>
        </w:tc>
        <w:tc>
          <w:tcPr>
            <w:tcW w:w="875" w:type="pct"/>
            <w:gridSpan w:val="2"/>
            <w:shd w:val="clear" w:color="000000" w:fill="F3F3F3"/>
            <w:vAlign w:val="center"/>
          </w:tcPr>
          <w:p w:rsidR="00C44D6B" w:rsidRPr="00355E85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  <w:lang w:val="en-US"/>
              </w:rPr>
            </w:pPr>
          </w:p>
        </w:tc>
        <w:tc>
          <w:tcPr>
            <w:tcW w:w="772" w:type="pct"/>
            <w:shd w:val="clear" w:color="000000" w:fill="F3F3F3"/>
            <w:vAlign w:val="center"/>
          </w:tcPr>
          <w:p w:rsidR="00C44D6B" w:rsidRPr="00355E85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  <w:lang w:val="en-US"/>
              </w:rPr>
            </w:pPr>
          </w:p>
        </w:tc>
      </w:tr>
      <w:tr w:rsidR="00C44D6B" w:rsidRPr="006757C0" w:rsidTr="00933B81">
        <w:tc>
          <w:tcPr>
            <w:tcW w:w="399" w:type="pct"/>
            <w:vMerge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  <w:lang w:val="sv-SE"/>
              </w:rPr>
            </w:pPr>
          </w:p>
        </w:tc>
        <w:tc>
          <w:tcPr>
            <w:tcW w:w="453" w:type="pct"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  <w:r>
              <w:rPr>
                <w:rFonts w:ascii="Trebuchet MS" w:hAnsi="Trebuchet MS"/>
                <w:sz w:val="20"/>
                <w:szCs w:val="52"/>
              </w:rPr>
              <w:t>13.30</w:t>
            </w:r>
          </w:p>
        </w:tc>
        <w:tc>
          <w:tcPr>
            <w:tcW w:w="4148" w:type="pct"/>
            <w:gridSpan w:val="5"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  <w:r>
              <w:rPr>
                <w:rFonts w:ascii="Trebuchet MS" w:hAnsi="Trebuchet MS"/>
                <w:b/>
                <w:bCs/>
                <w:sz w:val="20"/>
                <w:szCs w:val="52"/>
              </w:rPr>
              <w:t>OBIAD</w:t>
            </w:r>
          </w:p>
        </w:tc>
      </w:tr>
      <w:tr w:rsidR="00C44D6B" w:rsidRPr="006757C0" w:rsidTr="00933B81">
        <w:tc>
          <w:tcPr>
            <w:tcW w:w="399" w:type="pct"/>
            <w:vMerge/>
            <w:shd w:val="pct20" w:color="000000" w:fill="FFFFFF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  <w:lang w:val="sv-SE"/>
              </w:rPr>
            </w:pPr>
          </w:p>
        </w:tc>
        <w:tc>
          <w:tcPr>
            <w:tcW w:w="453" w:type="pct"/>
            <w:tcBorders>
              <w:bottom w:val="nil"/>
            </w:tcBorders>
            <w:shd w:val="clear" w:color="000000" w:fill="F3F3F3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  <w:r w:rsidRPr="006757C0">
              <w:rPr>
                <w:rFonts w:ascii="Trebuchet MS" w:hAnsi="Trebuchet MS"/>
                <w:sz w:val="20"/>
                <w:szCs w:val="52"/>
              </w:rPr>
              <w:t>1</w:t>
            </w:r>
            <w:r>
              <w:rPr>
                <w:rFonts w:ascii="Trebuchet MS" w:hAnsi="Trebuchet MS"/>
                <w:sz w:val="20"/>
                <w:szCs w:val="52"/>
              </w:rPr>
              <w:t>4</w:t>
            </w:r>
            <w:r w:rsidRPr="006757C0">
              <w:rPr>
                <w:rFonts w:ascii="Trebuchet MS" w:hAnsi="Trebuchet MS"/>
                <w:sz w:val="20"/>
                <w:szCs w:val="52"/>
              </w:rPr>
              <w:t>.30 – 1</w:t>
            </w:r>
            <w:r>
              <w:rPr>
                <w:rFonts w:ascii="Trebuchet MS" w:hAnsi="Trebuchet MS"/>
                <w:sz w:val="20"/>
                <w:szCs w:val="52"/>
              </w:rPr>
              <w:t>6</w:t>
            </w:r>
            <w:r w:rsidRPr="006757C0">
              <w:rPr>
                <w:rFonts w:ascii="Trebuchet MS" w:hAnsi="Trebuchet MS"/>
                <w:sz w:val="20"/>
                <w:szCs w:val="52"/>
              </w:rPr>
              <w:t>.00</w:t>
            </w:r>
          </w:p>
        </w:tc>
        <w:tc>
          <w:tcPr>
            <w:tcW w:w="467" w:type="pct"/>
            <w:tcBorders>
              <w:bottom w:val="nil"/>
            </w:tcBorders>
            <w:shd w:val="clear" w:color="000000" w:fill="F3F3F3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  <w:r w:rsidRPr="006757C0">
              <w:rPr>
                <w:rFonts w:ascii="Trebuchet MS" w:hAnsi="Trebuchet MS"/>
                <w:sz w:val="20"/>
                <w:szCs w:val="52"/>
                <w:lang w:val="sv-SE"/>
              </w:rPr>
              <w:t>1,5 h</w:t>
            </w:r>
          </w:p>
        </w:tc>
        <w:tc>
          <w:tcPr>
            <w:tcW w:w="2034" w:type="pct"/>
            <w:tcBorders>
              <w:bottom w:val="nil"/>
            </w:tcBorders>
            <w:shd w:val="clear" w:color="000000" w:fill="F3F3F3"/>
            <w:vAlign w:val="center"/>
          </w:tcPr>
          <w:p w:rsidR="00C44D6B" w:rsidRPr="006757C0" w:rsidRDefault="00C44D6B" w:rsidP="00933B81">
            <w:pPr>
              <w:pStyle w:val="HTMLPreformatted"/>
              <w:jc w:val="center"/>
              <w:rPr>
                <w:rFonts w:ascii="Trebuchet MS" w:hAnsi="Trebuchet MS"/>
              </w:rPr>
            </w:pPr>
          </w:p>
        </w:tc>
        <w:tc>
          <w:tcPr>
            <w:tcW w:w="875" w:type="pct"/>
            <w:gridSpan w:val="2"/>
            <w:tcBorders>
              <w:bottom w:val="nil"/>
            </w:tcBorders>
            <w:shd w:val="clear" w:color="000000" w:fill="F3F3F3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  <w:lang w:val="sv-SE"/>
              </w:rPr>
            </w:pPr>
          </w:p>
        </w:tc>
        <w:tc>
          <w:tcPr>
            <w:tcW w:w="772" w:type="pct"/>
            <w:tcBorders>
              <w:bottom w:val="nil"/>
            </w:tcBorders>
            <w:shd w:val="clear" w:color="000000" w:fill="F3F3F3"/>
            <w:vAlign w:val="center"/>
          </w:tcPr>
          <w:p w:rsidR="00C44D6B" w:rsidRPr="006757C0" w:rsidRDefault="00C44D6B" w:rsidP="00933B81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</w:tr>
    </w:tbl>
    <w:p w:rsidR="00C44D6B" w:rsidRPr="006932F3" w:rsidRDefault="00C44D6B">
      <w:pPr>
        <w:rPr>
          <w:rFonts w:ascii="Calibri" w:hAnsi="Calibri"/>
        </w:rPr>
      </w:pPr>
    </w:p>
    <w:sectPr w:rsidR="00C44D6B" w:rsidRPr="006932F3" w:rsidSect="00907C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83E29B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CE60D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6234D1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1DA22F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D25A70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9830D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1C272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360E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63C14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740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E312D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8AC"/>
    <w:rsid w:val="000118AC"/>
    <w:rsid w:val="00035B8F"/>
    <w:rsid w:val="000560D8"/>
    <w:rsid w:val="0008455F"/>
    <w:rsid w:val="0008528B"/>
    <w:rsid w:val="001521AD"/>
    <w:rsid w:val="00157606"/>
    <w:rsid w:val="00164F68"/>
    <w:rsid w:val="001654F5"/>
    <w:rsid w:val="0017611C"/>
    <w:rsid w:val="001B3DF9"/>
    <w:rsid w:val="001D563E"/>
    <w:rsid w:val="00213FDB"/>
    <w:rsid w:val="00227394"/>
    <w:rsid w:val="002A143D"/>
    <w:rsid w:val="003152EF"/>
    <w:rsid w:val="00355E85"/>
    <w:rsid w:val="0037682C"/>
    <w:rsid w:val="003A600A"/>
    <w:rsid w:val="003F56D0"/>
    <w:rsid w:val="0040601B"/>
    <w:rsid w:val="004213D3"/>
    <w:rsid w:val="0045337E"/>
    <w:rsid w:val="004F5DB4"/>
    <w:rsid w:val="004F6B15"/>
    <w:rsid w:val="004F74FA"/>
    <w:rsid w:val="00542107"/>
    <w:rsid w:val="00542AFC"/>
    <w:rsid w:val="00557186"/>
    <w:rsid w:val="00574393"/>
    <w:rsid w:val="005C0C6E"/>
    <w:rsid w:val="0062630F"/>
    <w:rsid w:val="00667EF9"/>
    <w:rsid w:val="006757C0"/>
    <w:rsid w:val="00675FE3"/>
    <w:rsid w:val="006932F3"/>
    <w:rsid w:val="006A510A"/>
    <w:rsid w:val="006C762E"/>
    <w:rsid w:val="0071318B"/>
    <w:rsid w:val="007368A8"/>
    <w:rsid w:val="00753230"/>
    <w:rsid w:val="007714FA"/>
    <w:rsid w:val="00831646"/>
    <w:rsid w:val="00873B8E"/>
    <w:rsid w:val="00877ED8"/>
    <w:rsid w:val="008C1186"/>
    <w:rsid w:val="008C3A76"/>
    <w:rsid w:val="008E186F"/>
    <w:rsid w:val="00907CD3"/>
    <w:rsid w:val="00910532"/>
    <w:rsid w:val="009151E9"/>
    <w:rsid w:val="00933B81"/>
    <w:rsid w:val="009C632C"/>
    <w:rsid w:val="00A31BB7"/>
    <w:rsid w:val="00A47216"/>
    <w:rsid w:val="00AB169C"/>
    <w:rsid w:val="00AC4C33"/>
    <w:rsid w:val="00B34FB7"/>
    <w:rsid w:val="00B50A5F"/>
    <w:rsid w:val="00C006DE"/>
    <w:rsid w:val="00C44D6B"/>
    <w:rsid w:val="00CA1BF1"/>
    <w:rsid w:val="00CC1D5E"/>
    <w:rsid w:val="00CC6D5A"/>
    <w:rsid w:val="00CE402D"/>
    <w:rsid w:val="00D00103"/>
    <w:rsid w:val="00D17BAD"/>
    <w:rsid w:val="00D66BFF"/>
    <w:rsid w:val="00D8572F"/>
    <w:rsid w:val="00DB51D1"/>
    <w:rsid w:val="00E01601"/>
    <w:rsid w:val="00E03EF4"/>
    <w:rsid w:val="00E130F5"/>
    <w:rsid w:val="00E5274C"/>
    <w:rsid w:val="00E60586"/>
    <w:rsid w:val="00F20DC3"/>
    <w:rsid w:val="00F82146"/>
    <w:rsid w:val="00FC042C"/>
    <w:rsid w:val="00FC0738"/>
    <w:rsid w:val="00FE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8A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54F5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54F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654F5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654F5"/>
    <w:rPr>
      <w:rFonts w:ascii="Times New Roman" w:hAnsi="Times New Roman" w:cs="Times New Roman"/>
      <w:sz w:val="24"/>
      <w:lang w:val="pl-PL"/>
    </w:rPr>
  </w:style>
  <w:style w:type="table" w:styleId="TableGrid">
    <w:name w:val="Table Grid"/>
    <w:basedOn w:val="TableNormal"/>
    <w:uiPriority w:val="99"/>
    <w:rsid w:val="001654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1654F5"/>
    <w:pPr>
      <w:spacing w:line="360" w:lineRule="auto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654F5"/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453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006D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295</TotalTime>
  <Pages>9</Pages>
  <Words>1660</Words>
  <Characters>9960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KURSU </dc:title>
  <dc:subject/>
  <dc:creator>Kazimierz Mikołajec</dc:creator>
  <cp:keywords/>
  <dc:description/>
  <cp:lastModifiedBy>ikaminska</cp:lastModifiedBy>
  <cp:revision>21</cp:revision>
  <cp:lastPrinted>2015-10-29T07:36:00Z</cp:lastPrinted>
  <dcterms:created xsi:type="dcterms:W3CDTF">2015-06-27T11:05:00Z</dcterms:created>
  <dcterms:modified xsi:type="dcterms:W3CDTF">2016-01-25T15:55:00Z</dcterms:modified>
</cp:coreProperties>
</file>