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C" w:rsidRPr="002078FE" w:rsidRDefault="00CB2B0C" w:rsidP="00C52CF6">
      <w:pPr>
        <w:pStyle w:val="Title"/>
        <w:ind w:firstLine="708"/>
        <w:rPr>
          <w:sz w:val="32"/>
          <w:szCs w:val="32"/>
        </w:rPr>
      </w:pPr>
      <w:r>
        <w:rPr>
          <w:sz w:val="32"/>
          <w:szCs w:val="32"/>
        </w:rPr>
        <w:t xml:space="preserve">PROGRAM  KURSU TRENERSKIEGO </w:t>
      </w:r>
      <w:r w:rsidRPr="002078FE">
        <w:rPr>
          <w:sz w:val="32"/>
          <w:szCs w:val="32"/>
        </w:rPr>
        <w:t>Z KOSZYKÓWKI</w:t>
      </w:r>
    </w:p>
    <w:p w:rsidR="00CB2B0C" w:rsidRDefault="00CB2B0C" w:rsidP="002D1F8C">
      <w:pPr>
        <w:pStyle w:val="Title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LICENCJA C </w:t>
      </w:r>
      <w:bookmarkStart w:id="0" w:name="_GoBack"/>
      <w:bookmarkEnd w:id="0"/>
    </w:p>
    <w:p w:rsidR="00CB2B0C" w:rsidRDefault="00CB2B0C" w:rsidP="002D1F8C">
      <w:pPr>
        <w:pStyle w:val="Title"/>
        <w:rPr>
          <w:sz w:val="32"/>
          <w:szCs w:val="32"/>
        </w:rPr>
      </w:pPr>
    </w:p>
    <w:p w:rsidR="00CB2B0C" w:rsidRDefault="00CB2B0C" w:rsidP="009D0020">
      <w:pPr>
        <w:ind w:left="1080"/>
        <w:rPr>
          <w:b/>
          <w:sz w:val="32"/>
          <w:szCs w:val="32"/>
          <w:u w:val="single"/>
        </w:rPr>
      </w:pPr>
      <w:r w:rsidRPr="004F6B15">
        <w:rPr>
          <w:rFonts w:ascii="Calibri" w:hAnsi="Calibri"/>
          <w:b/>
          <w:sz w:val="32"/>
          <w:szCs w:val="32"/>
          <w:u w:val="single"/>
        </w:rPr>
        <w:t>Częś</w:t>
      </w:r>
      <w:r w:rsidRPr="004F6B15">
        <w:rPr>
          <w:rFonts w:ascii="Calibri" w:hAnsi="Calibri" w:cs="Calibri"/>
          <w:b/>
          <w:sz w:val="32"/>
          <w:szCs w:val="32"/>
          <w:u w:val="single"/>
        </w:rPr>
        <w:t>ć</w:t>
      </w:r>
      <w:r>
        <w:rPr>
          <w:rFonts w:ascii="Calibri" w:hAnsi="Calibri"/>
          <w:b/>
          <w:sz w:val="32"/>
          <w:szCs w:val="32"/>
          <w:u w:val="single"/>
        </w:rPr>
        <w:t xml:space="preserve"> ogólna</w:t>
      </w:r>
      <w:r w:rsidRPr="004F6B15">
        <w:rPr>
          <w:rFonts w:ascii="Calibri" w:hAnsi="Calibri"/>
          <w:b/>
          <w:sz w:val="32"/>
          <w:szCs w:val="32"/>
          <w:u w:val="single"/>
        </w:rPr>
        <w:t xml:space="preserve"> kursu </w:t>
      </w:r>
      <w:smartTag w:uri="urn:schemas-microsoft-com:office:smarttags" w:element="PersonName">
        <w:r w:rsidRPr="004F6B15">
          <w:rPr>
            <w:rFonts w:ascii="Calibri" w:hAnsi="Calibri"/>
            <w:b/>
            <w:sz w:val="32"/>
            <w:szCs w:val="32"/>
            <w:u w:val="single"/>
          </w:rPr>
          <w:t>trener</w:t>
        </w:r>
      </w:smartTag>
      <w:r w:rsidRPr="004F6B15">
        <w:rPr>
          <w:rFonts w:ascii="Calibri" w:hAnsi="Calibri"/>
          <w:b/>
          <w:sz w:val="32"/>
          <w:szCs w:val="32"/>
          <w:u w:val="single"/>
        </w:rPr>
        <w:t>skiego z koszykówki</w:t>
      </w:r>
      <w:r>
        <w:rPr>
          <w:b/>
          <w:sz w:val="32"/>
          <w:szCs w:val="32"/>
          <w:u w:val="single"/>
        </w:rPr>
        <w:t>–licencja C</w:t>
      </w:r>
    </w:p>
    <w:p w:rsidR="00CB2B0C" w:rsidRDefault="00CB2B0C" w:rsidP="002D1F8C">
      <w:pPr>
        <w:rPr>
          <w:b/>
          <w:sz w:val="32"/>
          <w:szCs w:val="32"/>
          <w:u w:val="single"/>
        </w:rPr>
      </w:pPr>
    </w:p>
    <w:p w:rsidR="00CB2B0C" w:rsidRPr="00A31BB7" w:rsidRDefault="00CB2B0C" w:rsidP="002D1F8C">
      <w:pPr>
        <w:rPr>
          <w:b/>
          <w:sz w:val="32"/>
          <w:szCs w:val="32"/>
          <w:u w:val="single"/>
        </w:rPr>
      </w:pPr>
    </w:p>
    <w:p w:rsidR="00CB2B0C" w:rsidRDefault="00CB2B0C" w:rsidP="002D1F8C">
      <w:pPr>
        <w:pStyle w:val="Title"/>
        <w:rPr>
          <w:sz w:val="32"/>
          <w:szCs w:val="32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5"/>
        <w:gridCol w:w="4253"/>
        <w:gridCol w:w="1021"/>
        <w:gridCol w:w="1438"/>
        <w:gridCol w:w="11"/>
      </w:tblGrid>
      <w:tr w:rsidR="00CB2B0C" w:rsidTr="00BB0CDE">
        <w:trPr>
          <w:gridAfter w:val="1"/>
          <w:wAfter w:w="11" w:type="dxa"/>
          <w:jc w:val="center"/>
        </w:trPr>
        <w:tc>
          <w:tcPr>
            <w:tcW w:w="635" w:type="dxa"/>
          </w:tcPr>
          <w:p w:rsidR="00CB2B0C" w:rsidRDefault="00CB2B0C" w:rsidP="00BB0C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Lp</w:t>
            </w:r>
          </w:p>
        </w:tc>
        <w:tc>
          <w:tcPr>
            <w:tcW w:w="4253" w:type="dxa"/>
          </w:tcPr>
          <w:p w:rsidR="00CB2B0C" w:rsidRDefault="00CB2B0C" w:rsidP="00BB0CDE">
            <w:pPr>
              <w:pStyle w:val="Heading1"/>
              <w:rPr>
                <w:b/>
              </w:rPr>
            </w:pPr>
            <w:r>
              <w:rPr>
                <w:b/>
              </w:rPr>
              <w:t>Przedmiot</w:t>
            </w:r>
          </w:p>
        </w:tc>
        <w:tc>
          <w:tcPr>
            <w:tcW w:w="1021" w:type="dxa"/>
          </w:tcPr>
          <w:p w:rsidR="00CB2B0C" w:rsidRDefault="00CB2B0C" w:rsidP="00BB0C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Liczba godzin</w:t>
            </w:r>
          </w:p>
        </w:tc>
        <w:tc>
          <w:tcPr>
            <w:tcW w:w="1438" w:type="dxa"/>
          </w:tcPr>
          <w:p w:rsidR="00CB2B0C" w:rsidRDefault="00CB2B0C" w:rsidP="00BB0C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e-learning</w:t>
            </w:r>
          </w:p>
        </w:tc>
      </w:tr>
      <w:tr w:rsidR="00CB2B0C" w:rsidTr="00D06A53">
        <w:trPr>
          <w:jc w:val="center"/>
        </w:trPr>
        <w:tc>
          <w:tcPr>
            <w:tcW w:w="635" w:type="dxa"/>
          </w:tcPr>
          <w:p w:rsidR="00CB2B0C" w:rsidRDefault="00CB2B0C" w:rsidP="00BB0CDE">
            <w:pPr>
              <w:jc w:val="center"/>
              <w:rPr>
                <w:sz w:val="28"/>
              </w:rPr>
            </w:pPr>
          </w:p>
        </w:tc>
        <w:tc>
          <w:tcPr>
            <w:tcW w:w="4253" w:type="dxa"/>
          </w:tcPr>
          <w:p w:rsidR="00CB2B0C" w:rsidRDefault="00CB2B0C" w:rsidP="00BB0CDE">
            <w:pPr>
              <w:pStyle w:val="Heading1"/>
              <w:rPr>
                <w:b/>
              </w:rPr>
            </w:pPr>
            <w:r>
              <w:rPr>
                <w:b/>
              </w:rPr>
              <w:t>Przedmioty podstawowe:</w:t>
            </w:r>
          </w:p>
        </w:tc>
        <w:tc>
          <w:tcPr>
            <w:tcW w:w="2470" w:type="dxa"/>
            <w:gridSpan w:val="3"/>
          </w:tcPr>
          <w:p w:rsidR="00CB2B0C" w:rsidRDefault="00CB2B0C"/>
        </w:tc>
      </w:tr>
      <w:tr w:rsidR="00CB2B0C" w:rsidTr="00BB0CDE">
        <w:trPr>
          <w:gridAfter w:val="1"/>
          <w:wAfter w:w="11" w:type="dxa"/>
          <w:jc w:val="center"/>
        </w:trPr>
        <w:tc>
          <w:tcPr>
            <w:tcW w:w="635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CB2B0C" w:rsidRPr="00CC6D5A" w:rsidRDefault="00CB2B0C" w:rsidP="00BB0CDE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>Anatomia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1438" w:type="dxa"/>
          </w:tcPr>
          <w:p w:rsidR="00CB2B0C" w:rsidRPr="00213FDB" w:rsidRDefault="00CB2B0C" w:rsidP="00BB0CDE">
            <w:pPr>
              <w:jc w:val="center"/>
            </w:pPr>
            <w:r w:rsidRPr="00213FDB">
              <w:t>4</w:t>
            </w:r>
          </w:p>
        </w:tc>
      </w:tr>
      <w:tr w:rsidR="00CB2B0C" w:rsidTr="00BB0CDE">
        <w:trPr>
          <w:gridAfter w:val="1"/>
          <w:wAfter w:w="11" w:type="dxa"/>
          <w:jc w:val="center"/>
        </w:trPr>
        <w:tc>
          <w:tcPr>
            <w:tcW w:w="635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CB2B0C" w:rsidRPr="00CC6D5A" w:rsidRDefault="00CB2B0C" w:rsidP="00BB0CDE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 xml:space="preserve">Biochemia 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1438" w:type="dxa"/>
          </w:tcPr>
          <w:p w:rsidR="00CB2B0C" w:rsidRPr="00213FDB" w:rsidRDefault="00CB2B0C" w:rsidP="00BB0CDE">
            <w:pPr>
              <w:jc w:val="center"/>
            </w:pPr>
            <w:r w:rsidRPr="00213FDB">
              <w:t>4</w:t>
            </w:r>
          </w:p>
        </w:tc>
      </w:tr>
      <w:tr w:rsidR="00CB2B0C" w:rsidTr="00BB0CDE">
        <w:trPr>
          <w:gridAfter w:val="1"/>
          <w:wAfter w:w="11" w:type="dxa"/>
          <w:jc w:val="center"/>
        </w:trPr>
        <w:tc>
          <w:tcPr>
            <w:tcW w:w="635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CB2B0C" w:rsidRPr="00CC6D5A" w:rsidRDefault="00CB2B0C" w:rsidP="00BB0CDE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>Biomechanika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1438" w:type="dxa"/>
          </w:tcPr>
          <w:p w:rsidR="00CB2B0C" w:rsidRPr="00213FDB" w:rsidRDefault="00CB2B0C" w:rsidP="00BB0CDE">
            <w:pPr>
              <w:jc w:val="center"/>
            </w:pPr>
            <w:r w:rsidRPr="00213FDB">
              <w:t>4</w:t>
            </w:r>
          </w:p>
        </w:tc>
      </w:tr>
      <w:tr w:rsidR="00CB2B0C" w:rsidTr="00BB0CDE">
        <w:trPr>
          <w:gridAfter w:val="1"/>
          <w:wAfter w:w="11" w:type="dxa"/>
          <w:jc w:val="center"/>
        </w:trPr>
        <w:tc>
          <w:tcPr>
            <w:tcW w:w="635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CB2B0C" w:rsidRPr="00CC6D5A" w:rsidRDefault="00CB2B0C" w:rsidP="00BB0CDE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>Fizjologia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438" w:type="dxa"/>
          </w:tcPr>
          <w:p w:rsidR="00CB2B0C" w:rsidRPr="00213FDB" w:rsidRDefault="00CB2B0C" w:rsidP="00BB0CDE">
            <w:pPr>
              <w:jc w:val="center"/>
            </w:pPr>
            <w:r w:rsidRPr="00213FDB">
              <w:t>6</w:t>
            </w:r>
          </w:p>
        </w:tc>
      </w:tr>
      <w:tr w:rsidR="00CB2B0C" w:rsidTr="00BB0CDE">
        <w:trPr>
          <w:gridAfter w:val="1"/>
          <w:wAfter w:w="11" w:type="dxa"/>
          <w:jc w:val="center"/>
        </w:trPr>
        <w:tc>
          <w:tcPr>
            <w:tcW w:w="635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5.</w:t>
            </w:r>
          </w:p>
        </w:tc>
        <w:tc>
          <w:tcPr>
            <w:tcW w:w="4253" w:type="dxa"/>
          </w:tcPr>
          <w:p w:rsidR="00CB2B0C" w:rsidRPr="00CC6D5A" w:rsidRDefault="00CB2B0C" w:rsidP="00BB0CDE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 xml:space="preserve">Pedagogika 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4</w:t>
            </w:r>
          </w:p>
        </w:tc>
        <w:tc>
          <w:tcPr>
            <w:tcW w:w="1438" w:type="dxa"/>
          </w:tcPr>
          <w:p w:rsidR="00CB2B0C" w:rsidRPr="00213FDB" w:rsidRDefault="00CB2B0C" w:rsidP="00BB0CDE">
            <w:pPr>
              <w:jc w:val="center"/>
            </w:pPr>
            <w:r>
              <w:t>4</w:t>
            </w:r>
          </w:p>
        </w:tc>
      </w:tr>
      <w:tr w:rsidR="00CB2B0C" w:rsidTr="007060F9">
        <w:trPr>
          <w:jc w:val="center"/>
        </w:trPr>
        <w:tc>
          <w:tcPr>
            <w:tcW w:w="635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6.</w:t>
            </w:r>
          </w:p>
        </w:tc>
        <w:tc>
          <w:tcPr>
            <w:tcW w:w="4253" w:type="dxa"/>
          </w:tcPr>
          <w:p w:rsidR="00CB2B0C" w:rsidRPr="00CC6D5A" w:rsidRDefault="00CB2B0C" w:rsidP="00BB0CDE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 xml:space="preserve">Psychologia 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8</w:t>
            </w:r>
          </w:p>
        </w:tc>
        <w:tc>
          <w:tcPr>
            <w:tcW w:w="1449" w:type="dxa"/>
            <w:gridSpan w:val="2"/>
          </w:tcPr>
          <w:p w:rsidR="00CB2B0C" w:rsidRPr="00213FDB" w:rsidRDefault="00CB2B0C" w:rsidP="00BB0CDE">
            <w:pPr>
              <w:jc w:val="center"/>
            </w:pPr>
            <w:r w:rsidRPr="00213FDB">
              <w:t>6</w:t>
            </w:r>
          </w:p>
        </w:tc>
      </w:tr>
      <w:tr w:rsidR="00CB2B0C" w:rsidTr="007060F9">
        <w:trPr>
          <w:jc w:val="center"/>
        </w:trPr>
        <w:tc>
          <w:tcPr>
            <w:tcW w:w="635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7.</w:t>
            </w:r>
          </w:p>
        </w:tc>
        <w:tc>
          <w:tcPr>
            <w:tcW w:w="4253" w:type="dxa"/>
          </w:tcPr>
          <w:p w:rsidR="00CB2B0C" w:rsidRPr="00CC6D5A" w:rsidRDefault="00CB2B0C" w:rsidP="00BB0CDE">
            <w:pPr>
              <w:pStyle w:val="BodyTextIndent"/>
              <w:rPr>
                <w:sz w:val="24"/>
              </w:rPr>
            </w:pPr>
            <w:r w:rsidRPr="00CC6D5A">
              <w:rPr>
                <w:sz w:val="24"/>
              </w:rPr>
              <w:t>Pierwsza pomoc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449" w:type="dxa"/>
            <w:gridSpan w:val="2"/>
          </w:tcPr>
          <w:p w:rsidR="00CB2B0C" w:rsidRPr="00213FDB" w:rsidRDefault="00CB2B0C" w:rsidP="00BB0CDE">
            <w:pPr>
              <w:jc w:val="center"/>
            </w:pPr>
          </w:p>
        </w:tc>
      </w:tr>
      <w:tr w:rsidR="00CB2B0C" w:rsidTr="007060F9">
        <w:trPr>
          <w:jc w:val="center"/>
        </w:trPr>
        <w:tc>
          <w:tcPr>
            <w:tcW w:w="635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8.</w:t>
            </w:r>
          </w:p>
        </w:tc>
        <w:tc>
          <w:tcPr>
            <w:tcW w:w="4253" w:type="dxa"/>
          </w:tcPr>
          <w:p w:rsidR="00CB2B0C" w:rsidRPr="00CC6D5A" w:rsidRDefault="00CB2B0C" w:rsidP="00BB0CDE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Prawo w sporcie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449" w:type="dxa"/>
            <w:gridSpan w:val="2"/>
          </w:tcPr>
          <w:p w:rsidR="00CB2B0C" w:rsidRPr="00213FDB" w:rsidRDefault="00CB2B0C" w:rsidP="00BB0CDE">
            <w:pPr>
              <w:jc w:val="center"/>
            </w:pPr>
            <w:r>
              <w:t>2</w:t>
            </w:r>
          </w:p>
        </w:tc>
      </w:tr>
      <w:tr w:rsidR="00CB2B0C" w:rsidTr="007060F9">
        <w:trPr>
          <w:jc w:val="center"/>
        </w:trPr>
        <w:tc>
          <w:tcPr>
            <w:tcW w:w="635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53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>Odnowa biologiczna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449" w:type="dxa"/>
            <w:gridSpan w:val="2"/>
          </w:tcPr>
          <w:p w:rsidR="00CB2B0C" w:rsidRPr="00213FDB" w:rsidRDefault="00CB2B0C" w:rsidP="00BB0CDE">
            <w:pPr>
              <w:jc w:val="center"/>
            </w:pPr>
            <w:r>
              <w:t>4</w:t>
            </w:r>
          </w:p>
        </w:tc>
      </w:tr>
      <w:tr w:rsidR="00CB2B0C" w:rsidTr="007060F9">
        <w:trPr>
          <w:jc w:val="center"/>
        </w:trPr>
        <w:tc>
          <w:tcPr>
            <w:tcW w:w="635" w:type="dxa"/>
          </w:tcPr>
          <w:p w:rsidR="00CB2B0C" w:rsidRDefault="00CB2B0C" w:rsidP="00BB0CDE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53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 w:rsidRPr="00D8572F">
              <w:rPr>
                <w:sz w:val="24"/>
              </w:rPr>
              <w:t xml:space="preserve">Żywienie </w:t>
            </w:r>
            <w:r>
              <w:rPr>
                <w:sz w:val="24"/>
              </w:rPr>
              <w:t xml:space="preserve">i </w:t>
            </w:r>
            <w:r w:rsidRPr="00C94A2B">
              <w:rPr>
                <w:sz w:val="24"/>
              </w:rPr>
              <w:t>suplementacja</w:t>
            </w:r>
            <w:r>
              <w:rPr>
                <w:sz w:val="24"/>
              </w:rPr>
              <w:t xml:space="preserve"> </w:t>
            </w:r>
            <w:r w:rsidRPr="00D8572F">
              <w:rPr>
                <w:sz w:val="24"/>
              </w:rPr>
              <w:t>w sporcie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449" w:type="dxa"/>
            <w:gridSpan w:val="2"/>
          </w:tcPr>
          <w:p w:rsidR="00CB2B0C" w:rsidRPr="00213FDB" w:rsidRDefault="00CB2B0C" w:rsidP="00BB0CDE">
            <w:pPr>
              <w:jc w:val="center"/>
            </w:pPr>
            <w:r>
              <w:t>4</w:t>
            </w:r>
          </w:p>
        </w:tc>
      </w:tr>
      <w:tr w:rsidR="00CB2B0C" w:rsidTr="007060F9">
        <w:trPr>
          <w:jc w:val="center"/>
        </w:trPr>
        <w:tc>
          <w:tcPr>
            <w:tcW w:w="635" w:type="dxa"/>
          </w:tcPr>
          <w:p w:rsidR="00CB2B0C" w:rsidRDefault="00CB2B0C" w:rsidP="00BB0CDE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53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Teoria motoryczności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449" w:type="dxa"/>
            <w:gridSpan w:val="2"/>
          </w:tcPr>
          <w:p w:rsidR="00CB2B0C" w:rsidRPr="00213FDB" w:rsidRDefault="00CB2B0C" w:rsidP="00BB0CDE">
            <w:pPr>
              <w:jc w:val="center"/>
            </w:pPr>
            <w:r>
              <w:t>4</w:t>
            </w:r>
          </w:p>
        </w:tc>
      </w:tr>
      <w:tr w:rsidR="00CB2B0C" w:rsidTr="007060F9">
        <w:trPr>
          <w:jc w:val="center"/>
        </w:trPr>
        <w:tc>
          <w:tcPr>
            <w:tcW w:w="635" w:type="dxa"/>
          </w:tcPr>
          <w:p w:rsidR="00CB2B0C" w:rsidRDefault="00CB2B0C" w:rsidP="00BB0CDE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53" w:type="dxa"/>
          </w:tcPr>
          <w:p w:rsidR="00CB2B0C" w:rsidRPr="00D8572F" w:rsidRDefault="00CB2B0C" w:rsidP="00BB0CDE">
            <w:pPr>
              <w:pStyle w:val="BodyTextIndent"/>
              <w:rPr>
                <w:sz w:val="24"/>
              </w:rPr>
            </w:pPr>
            <w:r>
              <w:rPr>
                <w:sz w:val="24"/>
              </w:rPr>
              <w:t>Teoria treningu sportowego</w:t>
            </w:r>
          </w:p>
        </w:tc>
        <w:tc>
          <w:tcPr>
            <w:tcW w:w="1021" w:type="dxa"/>
          </w:tcPr>
          <w:p w:rsidR="00CB2B0C" w:rsidRPr="001B3DF9" w:rsidRDefault="00CB2B0C" w:rsidP="00BB0CDE">
            <w:pPr>
              <w:pStyle w:val="BodyTextIndent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6</w:t>
            </w:r>
          </w:p>
        </w:tc>
        <w:tc>
          <w:tcPr>
            <w:tcW w:w="1449" w:type="dxa"/>
            <w:gridSpan w:val="2"/>
          </w:tcPr>
          <w:p w:rsidR="00CB2B0C" w:rsidRPr="00213FDB" w:rsidRDefault="00CB2B0C" w:rsidP="00BB0CDE">
            <w:pPr>
              <w:jc w:val="center"/>
            </w:pPr>
            <w:r>
              <w:t>4</w:t>
            </w:r>
          </w:p>
        </w:tc>
      </w:tr>
      <w:tr w:rsidR="00CB2B0C" w:rsidTr="007060F9">
        <w:trPr>
          <w:jc w:val="center"/>
        </w:trPr>
        <w:tc>
          <w:tcPr>
            <w:tcW w:w="635" w:type="dxa"/>
          </w:tcPr>
          <w:p w:rsidR="00CB2B0C" w:rsidRDefault="00CB2B0C" w:rsidP="00BB0CDE">
            <w:pPr>
              <w:jc w:val="center"/>
              <w:rPr>
                <w:sz w:val="28"/>
              </w:rPr>
            </w:pPr>
          </w:p>
        </w:tc>
        <w:tc>
          <w:tcPr>
            <w:tcW w:w="4253" w:type="dxa"/>
          </w:tcPr>
          <w:p w:rsidR="00CB2B0C" w:rsidRDefault="00CB2B0C" w:rsidP="00BB0C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RAZEM:</w:t>
            </w:r>
          </w:p>
        </w:tc>
        <w:tc>
          <w:tcPr>
            <w:tcW w:w="1021" w:type="dxa"/>
          </w:tcPr>
          <w:p w:rsidR="00CB2B0C" w:rsidRDefault="00CB2B0C" w:rsidP="00BB0CD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60</w:t>
            </w:r>
          </w:p>
        </w:tc>
        <w:tc>
          <w:tcPr>
            <w:tcW w:w="1449" w:type="dxa"/>
            <w:gridSpan w:val="2"/>
          </w:tcPr>
          <w:p w:rsidR="00CB2B0C" w:rsidRPr="00667EF9" w:rsidRDefault="00CB2B0C" w:rsidP="00BB0CDE">
            <w:pPr>
              <w:jc w:val="center"/>
              <w:rPr>
                <w:b/>
                <w:sz w:val="28"/>
              </w:rPr>
            </w:pPr>
            <w:r w:rsidRPr="00667EF9">
              <w:rPr>
                <w:b/>
                <w:sz w:val="28"/>
              </w:rPr>
              <w:t>50</w:t>
            </w:r>
          </w:p>
        </w:tc>
      </w:tr>
    </w:tbl>
    <w:p w:rsidR="00CB2B0C" w:rsidRPr="00CC6D5A" w:rsidRDefault="00CB2B0C" w:rsidP="000557A8">
      <w:pPr>
        <w:pStyle w:val="Title"/>
        <w:rPr>
          <w:b w:val="0"/>
          <w:sz w:val="24"/>
        </w:rPr>
      </w:pPr>
    </w:p>
    <w:p w:rsidR="00CB2B0C" w:rsidRDefault="00CB2B0C" w:rsidP="001240A0">
      <w:pPr>
        <w:rPr>
          <w:b/>
          <w:sz w:val="32"/>
          <w:szCs w:val="32"/>
          <w:u w:val="single"/>
        </w:rPr>
      </w:pPr>
    </w:p>
    <w:p w:rsidR="00CB2B0C" w:rsidRDefault="00CB2B0C" w:rsidP="001240A0">
      <w:pPr>
        <w:rPr>
          <w:b/>
          <w:sz w:val="32"/>
          <w:szCs w:val="32"/>
          <w:u w:val="single"/>
        </w:rPr>
      </w:pPr>
    </w:p>
    <w:p w:rsidR="00CB2B0C" w:rsidRDefault="00CB2B0C" w:rsidP="003211B4"/>
    <w:p w:rsidR="00CB2B0C" w:rsidRDefault="00CB2B0C" w:rsidP="000557A8">
      <w:pPr>
        <w:rPr>
          <w:b/>
          <w:sz w:val="32"/>
          <w:szCs w:val="32"/>
        </w:rPr>
      </w:pPr>
    </w:p>
    <w:p w:rsidR="00CB2B0C" w:rsidRDefault="00CB2B0C">
      <w:pPr>
        <w:spacing w:after="200" w:line="276" w:lineRule="auto"/>
        <w:rPr>
          <w:b/>
          <w:sz w:val="32"/>
          <w:szCs w:val="32"/>
        </w:rPr>
      </w:pPr>
    </w:p>
    <w:p w:rsidR="00CB2B0C" w:rsidRDefault="00CB2B0C" w:rsidP="006C194E">
      <w:pPr>
        <w:spacing w:after="200" w:line="276" w:lineRule="auto"/>
        <w:rPr>
          <w:b/>
          <w:sz w:val="32"/>
          <w:szCs w:val="32"/>
          <w:u w:val="single"/>
        </w:rPr>
      </w:pPr>
    </w:p>
    <w:p w:rsidR="00CB2B0C" w:rsidRDefault="00CB2B0C" w:rsidP="006C194E">
      <w:pPr>
        <w:spacing w:after="200" w:line="276" w:lineRule="auto"/>
        <w:rPr>
          <w:b/>
          <w:sz w:val="32"/>
          <w:szCs w:val="32"/>
          <w:u w:val="single"/>
        </w:rPr>
      </w:pPr>
    </w:p>
    <w:p w:rsidR="00CB2B0C" w:rsidRDefault="00CB2B0C" w:rsidP="006C194E">
      <w:pPr>
        <w:spacing w:after="200" w:line="276" w:lineRule="auto"/>
        <w:rPr>
          <w:b/>
          <w:sz w:val="32"/>
          <w:szCs w:val="32"/>
          <w:u w:val="single"/>
        </w:rPr>
      </w:pPr>
    </w:p>
    <w:p w:rsidR="00CB2B0C" w:rsidRDefault="00CB2B0C" w:rsidP="006C194E">
      <w:pPr>
        <w:spacing w:after="200" w:line="276" w:lineRule="auto"/>
        <w:rPr>
          <w:b/>
          <w:sz w:val="32"/>
          <w:szCs w:val="32"/>
          <w:u w:val="single"/>
        </w:rPr>
      </w:pPr>
    </w:p>
    <w:p w:rsidR="00CB2B0C" w:rsidRDefault="00CB2B0C" w:rsidP="006C194E">
      <w:pPr>
        <w:spacing w:after="200" w:line="276" w:lineRule="auto"/>
        <w:rPr>
          <w:b/>
          <w:sz w:val="32"/>
          <w:szCs w:val="32"/>
          <w:u w:val="single"/>
        </w:rPr>
      </w:pPr>
      <w:r w:rsidRPr="00CC6D5A">
        <w:rPr>
          <w:b/>
          <w:sz w:val="32"/>
          <w:szCs w:val="32"/>
          <w:u w:val="single"/>
        </w:rPr>
        <w:t>Częś</w:t>
      </w:r>
      <w:r w:rsidRPr="00CC6D5A">
        <w:rPr>
          <w:rFonts w:cs="Calibri"/>
          <w:b/>
          <w:sz w:val="32"/>
          <w:szCs w:val="32"/>
          <w:u w:val="single"/>
        </w:rPr>
        <w:t>ć</w:t>
      </w:r>
      <w:r w:rsidRPr="00CC6D5A">
        <w:rPr>
          <w:b/>
          <w:sz w:val="32"/>
          <w:szCs w:val="32"/>
          <w:u w:val="single"/>
        </w:rPr>
        <w:t xml:space="preserve"> specjalistyczna kursu </w:t>
      </w:r>
      <w:smartTag w:uri="urn:schemas-microsoft-com:office:smarttags" w:element="PersonName">
        <w:r>
          <w:rPr>
            <w:b/>
            <w:sz w:val="32"/>
            <w:szCs w:val="32"/>
            <w:u w:val="single"/>
          </w:rPr>
          <w:t>trener</w:t>
        </w:r>
      </w:smartTag>
      <w:r>
        <w:rPr>
          <w:b/>
          <w:sz w:val="32"/>
          <w:szCs w:val="32"/>
          <w:u w:val="single"/>
        </w:rPr>
        <w:t xml:space="preserve">skiego z koszykówki-licencja C </w:t>
      </w:r>
    </w:p>
    <w:p w:rsidR="00CB2B0C" w:rsidRPr="00CC6D5A" w:rsidRDefault="00CB2B0C" w:rsidP="006C194E">
      <w:pPr>
        <w:spacing w:after="200" w:line="276" w:lineRule="auto"/>
        <w:rPr>
          <w:b/>
          <w:sz w:val="32"/>
          <w:szCs w:val="32"/>
          <w:u w:val="single"/>
        </w:rPr>
      </w:pPr>
    </w:p>
    <w:p w:rsidR="00CB2B0C" w:rsidRPr="004F6B15" w:rsidRDefault="00CB2B0C" w:rsidP="00BB0CDE">
      <w:pPr>
        <w:jc w:val="both"/>
        <w:rPr>
          <w:rFonts w:ascii="Calibri" w:hAnsi="Calibri"/>
          <w:color w:val="FF0000"/>
        </w:rPr>
      </w:pPr>
      <w:r w:rsidRPr="004F6B15">
        <w:rPr>
          <w:rFonts w:ascii="Calibri" w:hAnsi="Calibri"/>
          <w:b/>
          <w:i/>
        </w:rPr>
        <w:t>Cele kursu</w:t>
      </w:r>
      <w:r w:rsidRPr="004F6B15">
        <w:rPr>
          <w:rFonts w:ascii="Calibri" w:hAnsi="Calibri"/>
        </w:rPr>
        <w:tab/>
        <w:t>-  przekazanie uczestnikom wiedzy oraz umiejętności praktycznych, niezbędnych w przyszłej pracy zawodowej do realizacji zadań pedagogicznych  z zakresu szkolenia zawodników uprawiających wyczynowo koszykówkę na różnych poziomach zaawansowania sportowego  w szczególności: opanowanie  umiejętności technicznych,  zapoznanie się z podstawami współpracy grupowej, tak</w:t>
      </w:r>
      <w:r>
        <w:rPr>
          <w:rFonts w:ascii="Calibri" w:hAnsi="Calibri"/>
        </w:rPr>
        <w:t>tyki ataku i obrony, organizacją</w:t>
      </w:r>
      <w:r w:rsidRPr="004F6B15">
        <w:rPr>
          <w:rFonts w:ascii="Calibri" w:hAnsi="Calibri"/>
        </w:rPr>
        <w:t xml:space="preserve"> zawodów sportowych na różnych sz</w:t>
      </w:r>
      <w:r>
        <w:rPr>
          <w:rFonts w:ascii="Calibri" w:hAnsi="Calibri"/>
        </w:rPr>
        <w:t>czeblach rozgrywek, przyswojeniem</w:t>
      </w:r>
      <w:r w:rsidRPr="004F6B15">
        <w:rPr>
          <w:rFonts w:ascii="Calibri" w:hAnsi="Calibri"/>
        </w:rPr>
        <w:t xml:space="preserve"> wiedzy pozwalającej efektywnie  kształtować i diagnozować podstawowe zdolności motoryczne,  poznanie zasad planowania treningu sportowego, umiejętności przeprowadzenia naboru i selekcji, zapoznanie się z podstawami psychologii. Przygotowanie konspektów zajęć treningowych z koszykówki, samodzielne prowadzenie części lub całych zajęć. Wdrożenie do samodzielnego prowadzenia zespołu podczas walki sportowej. </w:t>
      </w:r>
      <w:r w:rsidRPr="00F20DC3">
        <w:rPr>
          <w:rFonts w:ascii="Calibri" w:hAnsi="Calibri"/>
        </w:rPr>
        <w:t xml:space="preserve">Inspiracja do dalszego i permanentnego podnoszenia poziomu praktycznych umiejętności </w:t>
      </w:r>
      <w:smartTag w:uri="urn:schemas-microsoft-com:office:smarttags" w:element="PersonName">
        <w:r w:rsidRPr="00F20DC3">
          <w:rPr>
            <w:rFonts w:ascii="Calibri" w:hAnsi="Calibri"/>
          </w:rPr>
          <w:t>trener</w:t>
        </w:r>
      </w:smartTag>
      <w:r w:rsidRPr="00F20DC3">
        <w:rPr>
          <w:rFonts w:ascii="Calibri" w:hAnsi="Calibri"/>
        </w:rPr>
        <w:t>skich oraz wiedzy niezbędnej do optymalizacji procesu szkoleniowego.</w:t>
      </w:r>
    </w:p>
    <w:p w:rsidR="00CB2B0C" w:rsidRDefault="00CB2B0C" w:rsidP="00BB0CDE">
      <w:pPr>
        <w:jc w:val="both"/>
        <w:rPr>
          <w:rFonts w:ascii="Calibri" w:hAnsi="Calibri"/>
        </w:rPr>
      </w:pPr>
      <w:r w:rsidRPr="004F6B15">
        <w:rPr>
          <w:rFonts w:ascii="Calibri" w:hAnsi="Calibri"/>
          <w:b/>
          <w:i/>
        </w:rPr>
        <w:t>Warunki przyjęcia</w:t>
      </w:r>
      <w:r>
        <w:rPr>
          <w:rFonts w:ascii="Calibri" w:hAnsi="Calibri"/>
        </w:rPr>
        <w:t xml:space="preserve"> – </w:t>
      </w:r>
      <w:r w:rsidRPr="00950141">
        <w:rPr>
          <w:rFonts w:ascii="Calibri" w:hAnsi="Calibri"/>
        </w:rPr>
        <w:t xml:space="preserve">warunkiem przyjęcia na kurs jest spełnienie wymogów określonych w regulaminie kształcenia </w:t>
      </w:r>
      <w:smartTag w:uri="urn:schemas-microsoft-com:office:smarttags" w:element="PersonName">
        <w:r w:rsidRPr="00950141">
          <w:rPr>
            <w:rFonts w:ascii="Calibri" w:hAnsi="Calibri"/>
          </w:rPr>
          <w:t>trener</w:t>
        </w:r>
      </w:smartTag>
      <w:r w:rsidRPr="00950141">
        <w:rPr>
          <w:rFonts w:ascii="Calibri" w:hAnsi="Calibri"/>
        </w:rPr>
        <w:t>ów PZKosz</w:t>
      </w:r>
      <w:r w:rsidRPr="004F6B15">
        <w:rPr>
          <w:rFonts w:ascii="Calibri" w:hAnsi="Calibri"/>
        </w:rPr>
        <w:t>.</w:t>
      </w:r>
    </w:p>
    <w:p w:rsidR="00CB2B0C" w:rsidRPr="000560D8" w:rsidRDefault="00CB2B0C" w:rsidP="00BB0CDE">
      <w:pPr>
        <w:jc w:val="both"/>
      </w:pPr>
      <w:r>
        <w:rPr>
          <w:rFonts w:ascii="Calibri" w:hAnsi="Calibri"/>
        </w:rPr>
        <w:t>Osoby, które ukończyły AWF mają możliwość uczestniczenia tylko w część specjalistycznej kursu z zaliczeniem przedmiotów podstawowych na podstawie przedstawionej dokumentacji.</w:t>
      </w:r>
    </w:p>
    <w:p w:rsidR="00CB2B0C" w:rsidRPr="004F6B15" w:rsidRDefault="00CB2B0C" w:rsidP="00BB0CDE">
      <w:pPr>
        <w:jc w:val="both"/>
        <w:rPr>
          <w:rFonts w:ascii="Calibri" w:hAnsi="Calibri"/>
        </w:rPr>
      </w:pPr>
      <w:r w:rsidRPr="004F6B15">
        <w:rPr>
          <w:rFonts w:ascii="Calibri" w:hAnsi="Calibri"/>
          <w:b/>
          <w:i/>
        </w:rPr>
        <w:t>Kryteria ukończenia kursu</w:t>
      </w:r>
      <w:r w:rsidRPr="004F6B15">
        <w:rPr>
          <w:rFonts w:ascii="Calibri" w:hAnsi="Calibri"/>
        </w:rPr>
        <w:tab/>
        <w:t xml:space="preserve"> - obecnoś</w:t>
      </w:r>
      <w:r>
        <w:rPr>
          <w:rFonts w:ascii="Calibri" w:hAnsi="Calibri"/>
        </w:rPr>
        <w:t>ć i aktywny udział w zajęciach</w:t>
      </w:r>
      <w:r w:rsidRPr="004F6B15">
        <w:rPr>
          <w:rFonts w:ascii="Calibri" w:hAnsi="Calibri"/>
        </w:rPr>
        <w:t xml:space="preserve">, uzyskanie pozytywnej oceny z konspektu oraz prowadzenia zajęć treningowych, pozytywna ocena z egzaminu oraz stażu </w:t>
      </w:r>
      <w:smartTag w:uri="urn:schemas-microsoft-com:office:smarttags" w:element="PersonName">
        <w:r w:rsidRPr="004F6B15">
          <w:rPr>
            <w:rFonts w:ascii="Calibri" w:hAnsi="Calibri"/>
          </w:rPr>
          <w:t>trener</w:t>
        </w:r>
      </w:smartTag>
      <w:r w:rsidRPr="004F6B15">
        <w:rPr>
          <w:rFonts w:ascii="Calibri" w:hAnsi="Calibri"/>
        </w:rPr>
        <w:t>skiego.</w:t>
      </w:r>
    </w:p>
    <w:p w:rsidR="00CB2B0C" w:rsidRDefault="00CB2B0C" w:rsidP="000557A8">
      <w:pPr>
        <w:jc w:val="both"/>
      </w:pPr>
    </w:p>
    <w:p w:rsidR="00CB2B0C" w:rsidRDefault="00CB2B0C" w:rsidP="003211B4"/>
    <w:p w:rsidR="00CB2B0C" w:rsidRDefault="00CB2B0C" w:rsidP="003211B4"/>
    <w:tbl>
      <w:tblPr>
        <w:tblpPr w:leftFromText="141" w:rightFromText="141" w:vertAnchor="text" w:horzAnchor="page" w:tblpX="1346" w:tblpY="2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"/>
        <w:gridCol w:w="179"/>
        <w:gridCol w:w="6500"/>
        <w:gridCol w:w="870"/>
        <w:gridCol w:w="1003"/>
      </w:tblGrid>
      <w:tr w:rsidR="00CB2B0C" w:rsidTr="00D7791E">
        <w:tc>
          <w:tcPr>
            <w:tcW w:w="915" w:type="dxa"/>
            <w:gridSpan w:val="2"/>
          </w:tcPr>
          <w:p w:rsidR="00CB2B0C" w:rsidRPr="007714FA" w:rsidRDefault="00CB2B0C" w:rsidP="00EC5563">
            <w:pPr>
              <w:tabs>
                <w:tab w:val="left" w:pos="5628"/>
              </w:tabs>
              <w:jc w:val="center"/>
            </w:pPr>
          </w:p>
        </w:tc>
        <w:tc>
          <w:tcPr>
            <w:tcW w:w="8373" w:type="dxa"/>
            <w:gridSpan w:val="3"/>
          </w:tcPr>
          <w:p w:rsidR="00CB2B0C" w:rsidRPr="007714FA" w:rsidRDefault="00CB2B0C" w:rsidP="00EC5563">
            <w:pPr>
              <w:tabs>
                <w:tab w:val="left" w:pos="5628"/>
              </w:tabs>
              <w:jc w:val="center"/>
              <w:rPr>
                <w:b/>
              </w:rPr>
            </w:pPr>
            <w:r w:rsidRPr="007714FA">
              <w:rPr>
                <w:b/>
              </w:rPr>
              <w:t>CZĘŚĆ  SPECJALISTYCZNA</w:t>
            </w:r>
          </w:p>
        </w:tc>
      </w:tr>
      <w:tr w:rsidR="00CB2B0C" w:rsidTr="00D7791E">
        <w:tc>
          <w:tcPr>
            <w:tcW w:w="736" w:type="dxa"/>
          </w:tcPr>
          <w:p w:rsidR="00CB2B0C" w:rsidRDefault="00CB2B0C" w:rsidP="00EC5563">
            <w:r>
              <w:t>Dział</w:t>
            </w:r>
          </w:p>
        </w:tc>
        <w:tc>
          <w:tcPr>
            <w:tcW w:w="6679" w:type="dxa"/>
            <w:gridSpan w:val="2"/>
          </w:tcPr>
          <w:p w:rsidR="00CB2B0C" w:rsidRPr="007714FA" w:rsidRDefault="00CB2B0C" w:rsidP="00EC5563">
            <w:pPr>
              <w:jc w:val="center"/>
            </w:pPr>
            <w:r w:rsidRPr="007714FA">
              <w:t>Działy</w:t>
            </w:r>
          </w:p>
        </w:tc>
        <w:tc>
          <w:tcPr>
            <w:tcW w:w="870" w:type="dxa"/>
          </w:tcPr>
          <w:p w:rsidR="00CB2B0C" w:rsidRPr="007714FA" w:rsidRDefault="00CB2B0C" w:rsidP="00EC5563">
            <w:r w:rsidRPr="007714FA">
              <w:t>Liczba godzin</w:t>
            </w:r>
          </w:p>
        </w:tc>
        <w:tc>
          <w:tcPr>
            <w:tcW w:w="1003" w:type="dxa"/>
          </w:tcPr>
          <w:p w:rsidR="00CB2B0C" w:rsidRPr="007714FA" w:rsidRDefault="00CB2B0C" w:rsidP="00EC5563">
            <w:r>
              <w:t>e-learning</w:t>
            </w:r>
          </w:p>
        </w:tc>
      </w:tr>
      <w:tr w:rsidR="00CB2B0C" w:rsidRPr="0008455F" w:rsidTr="00D7791E">
        <w:tc>
          <w:tcPr>
            <w:tcW w:w="736" w:type="dxa"/>
          </w:tcPr>
          <w:p w:rsidR="00CB2B0C" w:rsidRDefault="00CB2B0C" w:rsidP="00EC5563">
            <w:r>
              <w:t>I</w:t>
            </w:r>
          </w:p>
          <w:p w:rsidR="00CB2B0C" w:rsidRDefault="00CB2B0C" w:rsidP="00EC5563"/>
        </w:tc>
        <w:tc>
          <w:tcPr>
            <w:tcW w:w="6679" w:type="dxa"/>
            <w:gridSpan w:val="2"/>
          </w:tcPr>
          <w:p w:rsidR="00CB2B0C" w:rsidRPr="007714FA" w:rsidRDefault="00CB2B0C" w:rsidP="00EC5563">
            <w:r>
              <w:t>Charakterystyka dyscypliny</w:t>
            </w:r>
          </w:p>
        </w:tc>
        <w:tc>
          <w:tcPr>
            <w:tcW w:w="870" w:type="dxa"/>
          </w:tcPr>
          <w:p w:rsidR="00CB2B0C" w:rsidRPr="00C94A2B" w:rsidRDefault="00CB2B0C" w:rsidP="00EC5563">
            <w:r>
              <w:t>4</w:t>
            </w:r>
          </w:p>
        </w:tc>
        <w:tc>
          <w:tcPr>
            <w:tcW w:w="1003" w:type="dxa"/>
          </w:tcPr>
          <w:p w:rsidR="00CB2B0C" w:rsidRPr="00C94A2B" w:rsidRDefault="00CB2B0C" w:rsidP="00EC5563"/>
        </w:tc>
      </w:tr>
      <w:tr w:rsidR="00CB2B0C" w:rsidRPr="0008455F" w:rsidTr="00D7791E">
        <w:tc>
          <w:tcPr>
            <w:tcW w:w="736" w:type="dxa"/>
          </w:tcPr>
          <w:p w:rsidR="00CB2B0C" w:rsidRPr="0008455F" w:rsidRDefault="00CB2B0C" w:rsidP="00EC5563">
            <w:r>
              <w:t>II</w:t>
            </w:r>
          </w:p>
        </w:tc>
        <w:tc>
          <w:tcPr>
            <w:tcW w:w="6679" w:type="dxa"/>
            <w:gridSpan w:val="2"/>
          </w:tcPr>
          <w:p w:rsidR="00CB2B0C" w:rsidRDefault="00CB2B0C" w:rsidP="00EC5563">
            <w:r w:rsidRPr="007714FA">
              <w:t>Przepisy i sędziowanie</w:t>
            </w:r>
          </w:p>
          <w:p w:rsidR="00CB2B0C" w:rsidRPr="007714FA" w:rsidRDefault="00CB2B0C" w:rsidP="00EC5563"/>
        </w:tc>
        <w:tc>
          <w:tcPr>
            <w:tcW w:w="870" w:type="dxa"/>
          </w:tcPr>
          <w:p w:rsidR="00CB2B0C" w:rsidRPr="00C94A2B" w:rsidRDefault="00CB2B0C" w:rsidP="00EC5563">
            <w:pPr>
              <w:rPr>
                <w:strike/>
              </w:rPr>
            </w:pPr>
            <w:r w:rsidRPr="00C94A2B">
              <w:t>2</w:t>
            </w:r>
          </w:p>
        </w:tc>
        <w:tc>
          <w:tcPr>
            <w:tcW w:w="1003" w:type="dxa"/>
          </w:tcPr>
          <w:p w:rsidR="00CB2B0C" w:rsidRPr="00C94A2B" w:rsidRDefault="00CB2B0C" w:rsidP="00EC5563">
            <w:r w:rsidRPr="00C94A2B">
              <w:t>2</w:t>
            </w:r>
          </w:p>
        </w:tc>
      </w:tr>
      <w:tr w:rsidR="00CB2B0C" w:rsidRPr="0008455F" w:rsidTr="00D7791E">
        <w:tc>
          <w:tcPr>
            <w:tcW w:w="736" w:type="dxa"/>
          </w:tcPr>
          <w:p w:rsidR="00CB2B0C" w:rsidRPr="0008455F" w:rsidRDefault="00CB2B0C" w:rsidP="00EC5563">
            <w:r w:rsidRPr="0008455F">
              <w:t>I</w:t>
            </w:r>
            <w:r>
              <w:t>II</w:t>
            </w:r>
          </w:p>
        </w:tc>
        <w:tc>
          <w:tcPr>
            <w:tcW w:w="6679" w:type="dxa"/>
            <w:gridSpan w:val="2"/>
          </w:tcPr>
          <w:p w:rsidR="00CB2B0C" w:rsidRDefault="00CB2B0C" w:rsidP="00EC5563">
            <w:r w:rsidRPr="007714FA">
              <w:t>Struktura treningu, metody, formy i środki treningowe stosowane w koszykówce</w:t>
            </w:r>
          </w:p>
          <w:p w:rsidR="00CB2B0C" w:rsidRPr="007714FA" w:rsidRDefault="00CB2B0C" w:rsidP="00EC5563"/>
        </w:tc>
        <w:tc>
          <w:tcPr>
            <w:tcW w:w="870" w:type="dxa"/>
          </w:tcPr>
          <w:p w:rsidR="00CB2B0C" w:rsidRPr="007714FA" w:rsidRDefault="00CB2B0C" w:rsidP="00EC5563">
            <w:r>
              <w:t>2</w:t>
            </w:r>
          </w:p>
        </w:tc>
        <w:tc>
          <w:tcPr>
            <w:tcW w:w="1003" w:type="dxa"/>
          </w:tcPr>
          <w:p w:rsidR="00CB2B0C" w:rsidRPr="007714FA" w:rsidRDefault="00CB2B0C" w:rsidP="00EC5563">
            <w:r>
              <w:t>2</w:t>
            </w:r>
          </w:p>
        </w:tc>
      </w:tr>
      <w:tr w:rsidR="00CB2B0C" w:rsidRPr="0008455F" w:rsidTr="00D7791E">
        <w:tc>
          <w:tcPr>
            <w:tcW w:w="736" w:type="dxa"/>
          </w:tcPr>
          <w:p w:rsidR="00CB2B0C" w:rsidRPr="0008455F" w:rsidRDefault="00CB2B0C" w:rsidP="00EC5563">
            <w:r>
              <w:t>IV</w:t>
            </w:r>
          </w:p>
        </w:tc>
        <w:tc>
          <w:tcPr>
            <w:tcW w:w="6679" w:type="dxa"/>
            <w:gridSpan w:val="2"/>
          </w:tcPr>
          <w:p w:rsidR="00CB2B0C" w:rsidRDefault="00CB2B0C" w:rsidP="00EC5563">
            <w:r w:rsidRPr="007714FA">
              <w:t>Przygotowanie techniczne</w:t>
            </w:r>
          </w:p>
          <w:p w:rsidR="00CB2B0C" w:rsidRPr="007714FA" w:rsidRDefault="00CB2B0C" w:rsidP="00EC5563"/>
        </w:tc>
        <w:tc>
          <w:tcPr>
            <w:tcW w:w="870" w:type="dxa"/>
          </w:tcPr>
          <w:p w:rsidR="00CB2B0C" w:rsidRPr="007714FA" w:rsidRDefault="00CB2B0C" w:rsidP="00EC5563">
            <w:r w:rsidRPr="007714FA">
              <w:t>2</w:t>
            </w:r>
            <w:r>
              <w:t>4</w:t>
            </w:r>
          </w:p>
        </w:tc>
        <w:tc>
          <w:tcPr>
            <w:tcW w:w="1003" w:type="dxa"/>
          </w:tcPr>
          <w:p w:rsidR="00CB2B0C" w:rsidRPr="007714FA" w:rsidRDefault="00CB2B0C" w:rsidP="00EC5563"/>
        </w:tc>
      </w:tr>
      <w:tr w:rsidR="00CB2B0C" w:rsidRPr="0008455F" w:rsidTr="00D7791E">
        <w:tc>
          <w:tcPr>
            <w:tcW w:w="736" w:type="dxa"/>
          </w:tcPr>
          <w:p w:rsidR="00CB2B0C" w:rsidRPr="0008455F" w:rsidRDefault="00CB2B0C" w:rsidP="00EC5563">
            <w:r>
              <w:t>V</w:t>
            </w:r>
          </w:p>
        </w:tc>
        <w:tc>
          <w:tcPr>
            <w:tcW w:w="6679" w:type="dxa"/>
            <w:gridSpan w:val="2"/>
          </w:tcPr>
          <w:p w:rsidR="00CB2B0C" w:rsidRDefault="00CB2B0C" w:rsidP="00EC5563">
            <w:r w:rsidRPr="007714FA">
              <w:t>Współpraca grupowa</w:t>
            </w:r>
            <w:r>
              <w:t xml:space="preserve"> i taktyka zespołowa</w:t>
            </w:r>
          </w:p>
          <w:p w:rsidR="00CB2B0C" w:rsidRPr="007714FA" w:rsidRDefault="00CB2B0C" w:rsidP="00EC5563"/>
        </w:tc>
        <w:tc>
          <w:tcPr>
            <w:tcW w:w="870" w:type="dxa"/>
          </w:tcPr>
          <w:p w:rsidR="00CB2B0C" w:rsidRPr="007714FA" w:rsidRDefault="00CB2B0C" w:rsidP="00EC5563">
            <w:r>
              <w:t>16</w:t>
            </w:r>
          </w:p>
        </w:tc>
        <w:tc>
          <w:tcPr>
            <w:tcW w:w="1003" w:type="dxa"/>
          </w:tcPr>
          <w:p w:rsidR="00CB2B0C" w:rsidRPr="007714FA" w:rsidRDefault="00CB2B0C" w:rsidP="00EC5563"/>
        </w:tc>
      </w:tr>
      <w:tr w:rsidR="00CB2B0C" w:rsidRPr="0008455F" w:rsidTr="00D7791E">
        <w:tc>
          <w:tcPr>
            <w:tcW w:w="736" w:type="dxa"/>
          </w:tcPr>
          <w:p w:rsidR="00CB2B0C" w:rsidRPr="0008455F" w:rsidRDefault="00CB2B0C" w:rsidP="00EC5563">
            <w:r>
              <w:t>VI</w:t>
            </w:r>
          </w:p>
        </w:tc>
        <w:tc>
          <w:tcPr>
            <w:tcW w:w="6679" w:type="dxa"/>
            <w:gridSpan w:val="2"/>
          </w:tcPr>
          <w:p w:rsidR="00CB2B0C" w:rsidRDefault="00CB2B0C" w:rsidP="00EC5563">
            <w:r w:rsidRPr="007714FA">
              <w:t>Przygotowanie motoryczne w koszykówce</w:t>
            </w:r>
          </w:p>
          <w:p w:rsidR="00CB2B0C" w:rsidRDefault="00CB2B0C" w:rsidP="00EC5563"/>
          <w:p w:rsidR="00CB2B0C" w:rsidRPr="007714FA" w:rsidRDefault="00CB2B0C" w:rsidP="00EC5563"/>
        </w:tc>
        <w:tc>
          <w:tcPr>
            <w:tcW w:w="870" w:type="dxa"/>
          </w:tcPr>
          <w:p w:rsidR="00CB2B0C" w:rsidRPr="007714FA" w:rsidRDefault="00CB2B0C" w:rsidP="00EC5563">
            <w:r>
              <w:t>12</w:t>
            </w:r>
          </w:p>
        </w:tc>
        <w:tc>
          <w:tcPr>
            <w:tcW w:w="1003" w:type="dxa"/>
          </w:tcPr>
          <w:p w:rsidR="00CB2B0C" w:rsidRPr="007714FA" w:rsidRDefault="00CB2B0C" w:rsidP="00EC5563"/>
        </w:tc>
      </w:tr>
      <w:tr w:rsidR="00CB2B0C" w:rsidRPr="0008455F" w:rsidTr="00D7791E">
        <w:tc>
          <w:tcPr>
            <w:tcW w:w="736" w:type="dxa"/>
          </w:tcPr>
          <w:p w:rsidR="00CB2B0C" w:rsidRPr="0008455F" w:rsidRDefault="00CB2B0C" w:rsidP="00EC5563">
            <w:r>
              <w:t>VII</w:t>
            </w:r>
          </w:p>
        </w:tc>
        <w:tc>
          <w:tcPr>
            <w:tcW w:w="6679" w:type="dxa"/>
            <w:gridSpan w:val="2"/>
          </w:tcPr>
          <w:p w:rsidR="00CB2B0C" w:rsidRDefault="00CB2B0C" w:rsidP="00752A6B">
            <w:r>
              <w:t>Psychopedagogiczne aspekty pracy z młodzieżą</w:t>
            </w:r>
          </w:p>
          <w:p w:rsidR="00CB2B0C" w:rsidRPr="007714FA" w:rsidRDefault="00CB2B0C" w:rsidP="00752A6B"/>
        </w:tc>
        <w:tc>
          <w:tcPr>
            <w:tcW w:w="870" w:type="dxa"/>
          </w:tcPr>
          <w:p w:rsidR="00CB2B0C" w:rsidRPr="007714FA" w:rsidRDefault="00CB2B0C" w:rsidP="00EC5563">
            <w:r>
              <w:t>4</w:t>
            </w:r>
          </w:p>
        </w:tc>
        <w:tc>
          <w:tcPr>
            <w:tcW w:w="1003" w:type="dxa"/>
          </w:tcPr>
          <w:p w:rsidR="00CB2B0C" w:rsidRPr="007714FA" w:rsidRDefault="00CB2B0C" w:rsidP="00EC5563">
            <w:r>
              <w:t>2</w:t>
            </w:r>
          </w:p>
        </w:tc>
      </w:tr>
      <w:tr w:rsidR="00CB2B0C" w:rsidRPr="0008455F" w:rsidTr="00D7791E">
        <w:tc>
          <w:tcPr>
            <w:tcW w:w="736" w:type="dxa"/>
          </w:tcPr>
          <w:p w:rsidR="00CB2B0C" w:rsidRDefault="00CB2B0C" w:rsidP="00EC5563">
            <w:r>
              <w:t>VIII</w:t>
            </w:r>
          </w:p>
          <w:p w:rsidR="00CB2B0C" w:rsidRDefault="00CB2B0C" w:rsidP="00EC5563"/>
        </w:tc>
        <w:tc>
          <w:tcPr>
            <w:tcW w:w="6679" w:type="dxa"/>
            <w:gridSpan w:val="2"/>
          </w:tcPr>
          <w:p w:rsidR="00CB2B0C" w:rsidRDefault="00CB2B0C" w:rsidP="00752A6B">
            <w:r w:rsidRPr="007714FA">
              <w:t>Psychospołeczne aspekty pracy z zespołem</w:t>
            </w:r>
          </w:p>
          <w:p w:rsidR="00CB2B0C" w:rsidRPr="007714FA" w:rsidRDefault="00CB2B0C" w:rsidP="00EC5563"/>
        </w:tc>
        <w:tc>
          <w:tcPr>
            <w:tcW w:w="870" w:type="dxa"/>
          </w:tcPr>
          <w:p w:rsidR="00CB2B0C" w:rsidRPr="00C94A2B" w:rsidRDefault="00CB2B0C" w:rsidP="00EC5563">
            <w:r w:rsidRPr="00C94A2B">
              <w:t>10</w:t>
            </w:r>
          </w:p>
        </w:tc>
        <w:tc>
          <w:tcPr>
            <w:tcW w:w="1003" w:type="dxa"/>
          </w:tcPr>
          <w:p w:rsidR="00CB2B0C" w:rsidRPr="00C94A2B" w:rsidRDefault="00CB2B0C" w:rsidP="00EC5563">
            <w:r w:rsidRPr="00C94A2B">
              <w:t>6</w:t>
            </w:r>
          </w:p>
        </w:tc>
      </w:tr>
      <w:tr w:rsidR="00CB2B0C" w:rsidRPr="0008455F" w:rsidTr="00D7791E">
        <w:tc>
          <w:tcPr>
            <w:tcW w:w="736" w:type="dxa"/>
          </w:tcPr>
          <w:p w:rsidR="00CB2B0C" w:rsidRPr="0008455F" w:rsidRDefault="00CB2B0C" w:rsidP="00EC5563">
            <w:r>
              <w:t>I</w:t>
            </w:r>
            <w:r w:rsidRPr="0008455F">
              <w:t>X</w:t>
            </w:r>
          </w:p>
        </w:tc>
        <w:tc>
          <w:tcPr>
            <w:tcW w:w="6679" w:type="dxa"/>
            <w:gridSpan w:val="2"/>
          </w:tcPr>
          <w:p w:rsidR="00CB2B0C" w:rsidRDefault="00CB2B0C" w:rsidP="00EC5563">
            <w:r w:rsidRPr="007714FA">
              <w:t>Planowanie procesu szkoleniowego</w:t>
            </w:r>
          </w:p>
          <w:p w:rsidR="00CB2B0C" w:rsidRPr="007714FA" w:rsidRDefault="00CB2B0C" w:rsidP="00EC5563"/>
        </w:tc>
        <w:tc>
          <w:tcPr>
            <w:tcW w:w="870" w:type="dxa"/>
          </w:tcPr>
          <w:p w:rsidR="00CB2B0C" w:rsidRPr="007714FA" w:rsidRDefault="00CB2B0C" w:rsidP="00EC5563">
            <w:r>
              <w:t>6</w:t>
            </w:r>
          </w:p>
        </w:tc>
        <w:tc>
          <w:tcPr>
            <w:tcW w:w="1003" w:type="dxa"/>
          </w:tcPr>
          <w:p w:rsidR="00CB2B0C" w:rsidRPr="007714FA" w:rsidRDefault="00CB2B0C" w:rsidP="00EC5563">
            <w:r>
              <w:t>4</w:t>
            </w:r>
          </w:p>
        </w:tc>
      </w:tr>
      <w:tr w:rsidR="00CB2B0C" w:rsidRPr="0008455F" w:rsidTr="00D7791E">
        <w:tc>
          <w:tcPr>
            <w:tcW w:w="736" w:type="dxa"/>
          </w:tcPr>
          <w:p w:rsidR="00CB2B0C" w:rsidRPr="0008455F" w:rsidRDefault="00CB2B0C" w:rsidP="00EC5563">
            <w:r w:rsidRPr="0008455F">
              <w:t>X</w:t>
            </w:r>
          </w:p>
        </w:tc>
        <w:tc>
          <w:tcPr>
            <w:tcW w:w="6679" w:type="dxa"/>
            <w:gridSpan w:val="2"/>
          </w:tcPr>
          <w:p w:rsidR="00CB2B0C" w:rsidRDefault="00CB2B0C" w:rsidP="00EC5563">
            <w:r w:rsidRPr="007714FA">
              <w:t>Ocena efektów szkoleniowych i walki sportowej</w:t>
            </w:r>
          </w:p>
          <w:p w:rsidR="00CB2B0C" w:rsidRPr="007714FA" w:rsidRDefault="00CB2B0C" w:rsidP="00EC5563"/>
        </w:tc>
        <w:tc>
          <w:tcPr>
            <w:tcW w:w="870" w:type="dxa"/>
          </w:tcPr>
          <w:p w:rsidR="00CB2B0C" w:rsidRPr="007714FA" w:rsidRDefault="00CB2B0C" w:rsidP="00EC5563">
            <w:r>
              <w:t>6</w:t>
            </w:r>
          </w:p>
        </w:tc>
        <w:tc>
          <w:tcPr>
            <w:tcW w:w="1003" w:type="dxa"/>
          </w:tcPr>
          <w:p w:rsidR="00CB2B0C" w:rsidRPr="007714FA" w:rsidRDefault="00CB2B0C" w:rsidP="00EC5563">
            <w:r>
              <w:t>4</w:t>
            </w:r>
          </w:p>
        </w:tc>
      </w:tr>
      <w:tr w:rsidR="00CB2B0C" w:rsidRPr="0008455F" w:rsidTr="00D7791E">
        <w:tc>
          <w:tcPr>
            <w:tcW w:w="736" w:type="dxa"/>
          </w:tcPr>
          <w:p w:rsidR="00CB2B0C" w:rsidRPr="0008455F" w:rsidRDefault="00CB2B0C" w:rsidP="00EC5563">
            <w:r w:rsidRPr="0008455F">
              <w:t>XI</w:t>
            </w:r>
          </w:p>
        </w:tc>
        <w:tc>
          <w:tcPr>
            <w:tcW w:w="6679" w:type="dxa"/>
            <w:gridSpan w:val="2"/>
          </w:tcPr>
          <w:p w:rsidR="00CB2B0C" w:rsidRDefault="00CB2B0C" w:rsidP="00EC5563">
            <w:r w:rsidRPr="007714FA">
              <w:t>Przygotowanie do meczu</w:t>
            </w:r>
          </w:p>
          <w:p w:rsidR="00CB2B0C" w:rsidRPr="007714FA" w:rsidRDefault="00CB2B0C" w:rsidP="00EC5563"/>
        </w:tc>
        <w:tc>
          <w:tcPr>
            <w:tcW w:w="870" w:type="dxa"/>
          </w:tcPr>
          <w:p w:rsidR="00CB2B0C" w:rsidRPr="007714FA" w:rsidRDefault="00CB2B0C" w:rsidP="00EC5563">
            <w:r>
              <w:t>4</w:t>
            </w:r>
          </w:p>
        </w:tc>
        <w:tc>
          <w:tcPr>
            <w:tcW w:w="1003" w:type="dxa"/>
          </w:tcPr>
          <w:p w:rsidR="00CB2B0C" w:rsidRPr="007714FA" w:rsidRDefault="00CB2B0C" w:rsidP="00EC5563"/>
        </w:tc>
      </w:tr>
      <w:tr w:rsidR="00CB2B0C" w:rsidRPr="0008455F" w:rsidTr="00D7791E">
        <w:tc>
          <w:tcPr>
            <w:tcW w:w="736" w:type="dxa"/>
          </w:tcPr>
          <w:p w:rsidR="00CB2B0C" w:rsidRPr="0008455F" w:rsidRDefault="00CB2B0C" w:rsidP="00EC5563">
            <w:r w:rsidRPr="0008455F">
              <w:t>XII</w:t>
            </w:r>
          </w:p>
        </w:tc>
        <w:tc>
          <w:tcPr>
            <w:tcW w:w="6679" w:type="dxa"/>
            <w:gridSpan w:val="2"/>
          </w:tcPr>
          <w:p w:rsidR="00CB2B0C" w:rsidRDefault="00CB2B0C" w:rsidP="00EC5563">
            <w:r>
              <w:t>Warsztaty praktyczne</w:t>
            </w:r>
          </w:p>
          <w:p w:rsidR="00CB2B0C" w:rsidRPr="007714FA" w:rsidRDefault="00CB2B0C" w:rsidP="00EC5563"/>
        </w:tc>
        <w:tc>
          <w:tcPr>
            <w:tcW w:w="870" w:type="dxa"/>
          </w:tcPr>
          <w:p w:rsidR="00CB2B0C" w:rsidRPr="007714FA" w:rsidRDefault="00CB2B0C" w:rsidP="00EC5563">
            <w:r>
              <w:t>30</w:t>
            </w:r>
          </w:p>
        </w:tc>
        <w:tc>
          <w:tcPr>
            <w:tcW w:w="1003" w:type="dxa"/>
          </w:tcPr>
          <w:p w:rsidR="00CB2B0C" w:rsidRPr="007714FA" w:rsidRDefault="00CB2B0C" w:rsidP="00EC5563"/>
        </w:tc>
      </w:tr>
      <w:tr w:rsidR="00CB2B0C" w:rsidRPr="0008455F" w:rsidTr="00D7791E">
        <w:tc>
          <w:tcPr>
            <w:tcW w:w="736" w:type="dxa"/>
          </w:tcPr>
          <w:p w:rsidR="00CB2B0C" w:rsidRPr="0008455F" w:rsidRDefault="00CB2B0C" w:rsidP="00EC5563"/>
        </w:tc>
        <w:tc>
          <w:tcPr>
            <w:tcW w:w="6679" w:type="dxa"/>
            <w:gridSpan w:val="2"/>
          </w:tcPr>
          <w:p w:rsidR="00CB2B0C" w:rsidRPr="007714FA" w:rsidRDefault="00CB2B0C" w:rsidP="00EC5563">
            <w:pPr>
              <w:rPr>
                <w:b/>
              </w:rPr>
            </w:pPr>
            <w:r w:rsidRPr="007714FA">
              <w:rPr>
                <w:b/>
              </w:rPr>
              <w:t>Zajęcia – suma godzin</w:t>
            </w:r>
          </w:p>
          <w:p w:rsidR="00CB2B0C" w:rsidRPr="007714FA" w:rsidRDefault="00CB2B0C" w:rsidP="00EC5563">
            <w:pPr>
              <w:rPr>
                <w:b/>
              </w:rPr>
            </w:pPr>
          </w:p>
        </w:tc>
        <w:tc>
          <w:tcPr>
            <w:tcW w:w="870" w:type="dxa"/>
          </w:tcPr>
          <w:p w:rsidR="00CB2B0C" w:rsidRPr="007714FA" w:rsidRDefault="00CB2B0C" w:rsidP="00EC5563">
            <w:pPr>
              <w:rPr>
                <w:b/>
              </w:rPr>
            </w:pPr>
            <w:r>
              <w:rPr>
                <w:b/>
              </w:rPr>
              <w:t>12</w:t>
            </w:r>
            <w:r w:rsidRPr="007714FA">
              <w:rPr>
                <w:b/>
              </w:rPr>
              <w:t>0</w:t>
            </w:r>
          </w:p>
        </w:tc>
        <w:tc>
          <w:tcPr>
            <w:tcW w:w="1003" w:type="dxa"/>
          </w:tcPr>
          <w:p w:rsidR="00CB2B0C" w:rsidRPr="007714FA" w:rsidRDefault="00CB2B0C" w:rsidP="00EC5563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:rsidR="00CB2B0C" w:rsidRDefault="00CB2B0C"/>
    <w:p w:rsidR="00CB2B0C" w:rsidRDefault="00CB2B0C" w:rsidP="00B82DD5">
      <w:pPr>
        <w:spacing w:after="200" w:line="276" w:lineRule="auto"/>
        <w:rPr>
          <w:b/>
        </w:rPr>
      </w:pPr>
    </w:p>
    <w:p w:rsidR="00CB2B0C" w:rsidRDefault="00CB2B0C" w:rsidP="00B82DD5">
      <w:pPr>
        <w:spacing w:after="200" w:line="276" w:lineRule="auto"/>
        <w:rPr>
          <w:b/>
        </w:rPr>
      </w:pPr>
    </w:p>
    <w:p w:rsidR="00CB2B0C" w:rsidRDefault="00CB2B0C" w:rsidP="002D1F8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Kurs na licencję C obejmuje 120 godz. części specjalistycznej z koszykówki (20 godz. w formie e-learningu) oraz 60 godz. z przedmiotów podstawowych  (50 godz. w formie e-learningu).</w:t>
      </w:r>
    </w:p>
    <w:p w:rsidR="00CB2B0C" w:rsidRPr="002D1F8C" w:rsidRDefault="00CB2B0C" w:rsidP="00B82DD5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</w:rPr>
        <w:br w:type="page"/>
      </w:r>
      <w:r w:rsidRPr="002D1F8C">
        <w:rPr>
          <w:b/>
          <w:sz w:val="28"/>
          <w:szCs w:val="28"/>
          <w:u w:val="single"/>
        </w:rPr>
        <w:t>Treści szczegółowe części specjalistycznej</w:t>
      </w:r>
    </w:p>
    <w:p w:rsidR="00CB2B0C" w:rsidRPr="001521AD" w:rsidRDefault="00CB2B0C">
      <w:pPr>
        <w:rPr>
          <w:b/>
        </w:rPr>
      </w:pPr>
    </w:p>
    <w:p w:rsidR="00CB2B0C" w:rsidRPr="001521AD" w:rsidRDefault="00CB2B0C" w:rsidP="001151DA"/>
    <w:p w:rsidR="00CB2B0C" w:rsidRPr="001521AD" w:rsidRDefault="00CB2B0C" w:rsidP="001151DA"/>
    <w:p w:rsidR="00CB2B0C" w:rsidRPr="00CC6D5A" w:rsidRDefault="00CB2B0C" w:rsidP="001151DA">
      <w:pPr>
        <w:rPr>
          <w:b/>
        </w:rPr>
      </w:pPr>
      <w:r>
        <w:rPr>
          <w:b/>
        </w:rPr>
        <w:t>I</w:t>
      </w:r>
      <w:r w:rsidRPr="00CC6D5A">
        <w:rPr>
          <w:b/>
        </w:rPr>
        <w:t>. Charakterystyka dyscypliny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Liczba godzin</w:t>
            </w:r>
          </w:p>
          <w:p w:rsidR="00CB2B0C" w:rsidRPr="004F2E58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/>
                <w:szCs w:val="24"/>
              </w:rPr>
            </w:pPr>
            <w:r w:rsidRPr="004F2E58">
              <w:rPr>
                <w:rFonts w:ascii="Calibri" w:hAnsi="Calibri"/>
                <w:b/>
                <w:szCs w:val="24"/>
              </w:rPr>
              <w:t>4</w:t>
            </w: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rPr>
                <w:rFonts w:ascii="Calibri" w:hAnsi="Calibri"/>
              </w:rPr>
            </w:pPr>
            <w:r w:rsidRPr="001521AD">
              <w:rPr>
                <w:rFonts w:ascii="Calibri" w:hAnsi="Calibri"/>
              </w:rPr>
              <w:t>Teoretyczne podstawy walki sportowej – koszykówka</w:t>
            </w:r>
            <w:r>
              <w:rPr>
                <w:rFonts w:ascii="Calibri" w:hAnsi="Calibri"/>
              </w:rPr>
              <w:t>,</w:t>
            </w:r>
            <w:r w:rsidRPr="001521AD">
              <w:rPr>
                <w:rFonts w:ascii="Calibri" w:hAnsi="Calibri"/>
              </w:rPr>
              <w:t xml:space="preserve"> jako walka wielopodmiotowa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Wymagania fizjologiczne, antropometryczne, motoryczne i psychologiczne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Kryteria doboru do szkolenia początkowego oraz selekcji na poszczególnych etapach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B2B0C" w:rsidRPr="001521AD" w:rsidRDefault="00CB2B0C" w:rsidP="001151DA"/>
    <w:p w:rsidR="00CB2B0C" w:rsidRPr="00CC6D5A" w:rsidRDefault="00CB2B0C" w:rsidP="001151DA">
      <w:pPr>
        <w:rPr>
          <w:b/>
        </w:rPr>
      </w:pPr>
      <w:r>
        <w:rPr>
          <w:b/>
        </w:rPr>
        <w:t>II</w:t>
      </w:r>
      <w:r w:rsidRPr="00CC6D5A">
        <w:rPr>
          <w:b/>
        </w:rPr>
        <w:t>. Przepisy i sędziowanie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Liczba godzin</w:t>
            </w:r>
          </w:p>
          <w:p w:rsidR="00CB2B0C" w:rsidRPr="00752A6B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/>
                <w:szCs w:val="24"/>
              </w:rPr>
            </w:pPr>
            <w:r w:rsidRPr="004F2E58">
              <w:rPr>
                <w:rFonts w:ascii="Calibri" w:hAnsi="Calibri"/>
                <w:b/>
                <w:szCs w:val="24"/>
              </w:rPr>
              <w:t>2</w:t>
            </w:r>
            <w:r>
              <w:rPr>
                <w:b/>
                <w:szCs w:val="24"/>
              </w:rPr>
              <w:t>(2)</w:t>
            </w: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401" w:type="dxa"/>
          </w:tcPr>
          <w:p w:rsidR="00CB2B0C" w:rsidRPr="001521AD" w:rsidRDefault="00CB2B0C" w:rsidP="00A40D01">
            <w:pPr>
              <w:rPr>
                <w:rFonts w:ascii="Calibri" w:hAnsi="Calibri"/>
              </w:rPr>
            </w:pPr>
            <w:r w:rsidRPr="001521AD">
              <w:rPr>
                <w:rFonts w:ascii="Calibri" w:hAnsi="Calibri"/>
              </w:rPr>
              <w:t>Przepisy do gry i sygnalizacja sędziowska, mechanika sędziowania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rPr>
                <w:rFonts w:ascii="Calibri" w:hAnsi="Calibri"/>
              </w:rPr>
            </w:pPr>
            <w:r w:rsidRPr="001521AD">
              <w:rPr>
                <w:rFonts w:ascii="Calibri" w:hAnsi="Calibri"/>
              </w:rPr>
              <w:t>System rywalizacji w koszykówce dziecięcej i młodzieżowej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rPr>
                <w:rFonts w:ascii="Calibri" w:hAnsi="Calibri"/>
              </w:rPr>
            </w:pPr>
            <w:r w:rsidRPr="001521AD">
              <w:rPr>
                <w:rFonts w:ascii="Calibri" w:hAnsi="Calibri"/>
              </w:rPr>
              <w:t>Systemy rozgrywek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rPr>
                <w:rFonts w:ascii="Calibri" w:hAnsi="Calibri"/>
              </w:rPr>
            </w:pPr>
            <w:r w:rsidRPr="001521AD">
              <w:rPr>
                <w:rFonts w:ascii="Calibri" w:hAnsi="Calibri"/>
              </w:rPr>
              <w:t>Organizacja zawodów sportowych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B2B0C" w:rsidRPr="001521AD" w:rsidRDefault="00CB2B0C" w:rsidP="001151DA"/>
    <w:p w:rsidR="00CB2B0C" w:rsidRPr="00CC6D5A" w:rsidRDefault="00CB2B0C" w:rsidP="003B1B23">
      <w:pPr>
        <w:rPr>
          <w:rFonts w:ascii="Calibri" w:hAnsi="Calibri"/>
          <w:b/>
        </w:rPr>
      </w:pPr>
      <w:r>
        <w:rPr>
          <w:b/>
        </w:rPr>
        <w:t>III</w:t>
      </w:r>
      <w:r w:rsidRPr="00CC6D5A">
        <w:rPr>
          <w:b/>
        </w:rPr>
        <w:t xml:space="preserve">. </w:t>
      </w:r>
      <w:r>
        <w:rPr>
          <w:b/>
        </w:rPr>
        <w:t xml:space="preserve">Struktura treningu, </w:t>
      </w:r>
      <w:r>
        <w:rPr>
          <w:rFonts w:ascii="Calibri" w:hAnsi="Calibri"/>
          <w:b/>
        </w:rPr>
        <w:t>m</w:t>
      </w:r>
      <w:r w:rsidRPr="00CC6D5A">
        <w:rPr>
          <w:rFonts w:ascii="Calibri" w:hAnsi="Calibri"/>
          <w:b/>
        </w:rPr>
        <w:t>etody, formy i środki treningowe stosowane w koszykówce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B2B0C" w:rsidRPr="00CC6D5A" w:rsidRDefault="00CB2B0C" w:rsidP="00CC6D5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CC6D5A">
              <w:rPr>
                <w:rFonts w:ascii="Calibri" w:hAnsi="Calibri"/>
                <w:b/>
                <w:szCs w:val="24"/>
              </w:rPr>
              <w:t>Liczba godzin</w:t>
            </w:r>
          </w:p>
          <w:p w:rsidR="00CB2B0C" w:rsidRPr="00752A6B" w:rsidRDefault="00CB2B0C" w:rsidP="00CC6D5A">
            <w:pPr>
              <w:tabs>
                <w:tab w:val="left" w:pos="656"/>
              </w:tabs>
              <w:jc w:val="center"/>
              <w:rPr>
                <w:b/>
              </w:rPr>
            </w:pPr>
            <w:r w:rsidRPr="00CC6D5A">
              <w:rPr>
                <w:rFonts w:ascii="Calibri" w:hAnsi="Calibri"/>
                <w:b/>
              </w:rPr>
              <w:t>2</w:t>
            </w:r>
            <w:r>
              <w:rPr>
                <w:b/>
              </w:rPr>
              <w:t>(2)</w:t>
            </w: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Cs w:val="24"/>
              </w:rPr>
            </w:pPr>
            <w:r w:rsidRPr="001521AD">
              <w:rPr>
                <w:szCs w:val="24"/>
              </w:rPr>
              <w:t>1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Zasady nauczania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Metody i formy nauczania umiejętności ruchowych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Środki treningowe wykorzystywane w koszykówce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B2B0C" w:rsidRDefault="00CB2B0C" w:rsidP="001151DA"/>
    <w:p w:rsidR="00CB2B0C" w:rsidRDefault="00CB2B0C" w:rsidP="001151DA"/>
    <w:p w:rsidR="00CB2B0C" w:rsidRPr="001521AD" w:rsidRDefault="00CB2B0C" w:rsidP="001151DA"/>
    <w:p w:rsidR="00CB2B0C" w:rsidRPr="00CC6D5A" w:rsidRDefault="00CB2B0C" w:rsidP="001151DA">
      <w:pPr>
        <w:rPr>
          <w:b/>
        </w:rPr>
      </w:pPr>
      <w:r>
        <w:rPr>
          <w:b/>
        </w:rPr>
        <w:t>I</w:t>
      </w:r>
      <w:r w:rsidRPr="00CC6D5A">
        <w:rPr>
          <w:b/>
        </w:rPr>
        <w:t>V. Przygotowanie techniczne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371"/>
        <w:gridCol w:w="1418"/>
      </w:tblGrid>
      <w:tr w:rsidR="00CB2B0C" w:rsidRPr="00402AED" w:rsidTr="00916B76">
        <w:tc>
          <w:tcPr>
            <w:tcW w:w="675" w:type="dxa"/>
            <w:vAlign w:val="center"/>
          </w:tcPr>
          <w:p w:rsidR="00CB2B0C" w:rsidRPr="00402AED" w:rsidRDefault="00CB2B0C" w:rsidP="00916B76">
            <w:pPr>
              <w:jc w:val="both"/>
              <w:rPr>
                <w:rFonts w:ascii="Calibri" w:hAnsi="Calibri"/>
                <w:b/>
              </w:rPr>
            </w:pPr>
            <w:r w:rsidRPr="00402AED">
              <w:rPr>
                <w:rFonts w:ascii="Calibri" w:hAnsi="Calibri"/>
                <w:b/>
              </w:rPr>
              <w:t>Lp.</w:t>
            </w:r>
          </w:p>
          <w:p w:rsidR="00CB2B0C" w:rsidRPr="00402AED" w:rsidRDefault="00CB2B0C" w:rsidP="00916B76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371" w:type="dxa"/>
          </w:tcPr>
          <w:p w:rsidR="00CB2B0C" w:rsidRPr="00402AE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402AE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B2B0C" w:rsidRPr="00402AED" w:rsidRDefault="00CB2B0C" w:rsidP="00916B76">
            <w:pPr>
              <w:jc w:val="center"/>
              <w:rPr>
                <w:rFonts w:ascii="Calibri" w:hAnsi="Calibri"/>
              </w:rPr>
            </w:pPr>
            <w:r w:rsidRPr="00402AED">
              <w:rPr>
                <w:rFonts w:ascii="Calibri" w:hAnsi="Calibri"/>
              </w:rPr>
              <w:t>(zestawienie zagadnień)</w:t>
            </w:r>
          </w:p>
          <w:p w:rsidR="00CB2B0C" w:rsidRPr="00402AED" w:rsidRDefault="00CB2B0C" w:rsidP="00916B7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18" w:type="dxa"/>
            <w:vAlign w:val="center"/>
          </w:tcPr>
          <w:p w:rsidR="00CB2B0C" w:rsidRPr="00402AED" w:rsidRDefault="00CB2B0C" w:rsidP="00CC6D5A">
            <w:pPr>
              <w:jc w:val="center"/>
              <w:rPr>
                <w:rFonts w:ascii="Calibri" w:hAnsi="Calibri"/>
                <w:b/>
              </w:rPr>
            </w:pPr>
            <w:r w:rsidRPr="00402AED">
              <w:rPr>
                <w:rFonts w:ascii="Calibri" w:hAnsi="Calibri"/>
                <w:b/>
              </w:rPr>
              <w:t>Liczba godzin</w:t>
            </w:r>
          </w:p>
          <w:p w:rsidR="00CB2B0C" w:rsidRPr="00CA1BF1" w:rsidRDefault="00CB2B0C" w:rsidP="00CC6D5A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24</w:t>
            </w:r>
          </w:p>
        </w:tc>
      </w:tr>
      <w:tr w:rsidR="00CB2B0C" w:rsidRPr="00402AED" w:rsidTr="00C938A7">
        <w:trPr>
          <w:trHeight w:val="567"/>
        </w:trPr>
        <w:tc>
          <w:tcPr>
            <w:tcW w:w="675" w:type="dxa"/>
            <w:vAlign w:val="center"/>
          </w:tcPr>
          <w:p w:rsidR="00CB2B0C" w:rsidRPr="00402AED" w:rsidRDefault="00CB2B0C" w:rsidP="00C938A7">
            <w:pPr>
              <w:spacing w:line="276" w:lineRule="auto"/>
            </w:pPr>
            <w:r w:rsidRPr="00402AED">
              <w:t>1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C938A7">
            <w:pPr>
              <w:spacing w:line="276" w:lineRule="auto"/>
            </w:pPr>
            <w:r w:rsidRPr="00402AED">
              <w:t>Systematyka techniki w koszykówce</w:t>
            </w:r>
          </w:p>
        </w:tc>
        <w:tc>
          <w:tcPr>
            <w:tcW w:w="1418" w:type="dxa"/>
          </w:tcPr>
          <w:p w:rsidR="00CB2B0C" w:rsidRPr="00402AED" w:rsidRDefault="00CB2B0C" w:rsidP="00916B76">
            <w:pPr>
              <w:jc w:val="both"/>
            </w:pPr>
          </w:p>
        </w:tc>
      </w:tr>
      <w:tr w:rsidR="00CB2B0C" w:rsidRPr="00402AED" w:rsidTr="00C938A7">
        <w:trPr>
          <w:trHeight w:val="567"/>
        </w:trPr>
        <w:tc>
          <w:tcPr>
            <w:tcW w:w="675" w:type="dxa"/>
            <w:vAlign w:val="center"/>
          </w:tcPr>
          <w:p w:rsidR="00CB2B0C" w:rsidRPr="00402AED" w:rsidRDefault="00CB2B0C" w:rsidP="0035002A">
            <w:pPr>
              <w:spacing w:line="276" w:lineRule="auto"/>
              <w:rPr>
                <w:rFonts w:ascii="Calibri" w:hAnsi="Calibri"/>
              </w:rPr>
            </w:pPr>
            <w:r w:rsidRPr="00402AED">
              <w:rPr>
                <w:rFonts w:ascii="Calibri" w:hAnsi="Calibri"/>
              </w:rPr>
              <w:t>2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  <w:rPr>
                <w:rFonts w:ascii="Calibri" w:hAnsi="Calibri"/>
              </w:rPr>
            </w:pPr>
            <w:r w:rsidRPr="00402AED">
              <w:t xml:space="preserve">Technika i metodyka nauczania chwytów i podań – oburącz sprzed klatki piersiowej </w:t>
            </w:r>
            <w:r>
              <w:t>bezpośrednie</w:t>
            </w:r>
            <w:r w:rsidRPr="00402AED">
              <w:t xml:space="preserve"> i kozłem, podstawowe jednorącz, jednorącz kozłem i z kozła, oburącz znad głowy, baseballowe</w:t>
            </w:r>
            <w:r>
              <w:t xml:space="preserve"> (powyżej linii barków)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rPr>
          <w:trHeight w:val="567"/>
        </w:trPr>
        <w:tc>
          <w:tcPr>
            <w:tcW w:w="675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402AED">
              <w:t>3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  <w:rPr>
                <w:rFonts w:ascii="Calibri" w:hAnsi="Calibri"/>
              </w:rPr>
            </w:pPr>
            <w:r w:rsidRPr="00402AED">
              <w:t xml:space="preserve">Doskonalenie chwytów i podań – </w:t>
            </w:r>
            <w:r w:rsidRPr="00402AED">
              <w:rPr>
                <w:rFonts w:cs="Calibri"/>
              </w:rPr>
              <w:t>ć</w:t>
            </w:r>
            <w:r w:rsidRPr="00402AED">
              <w:t xml:space="preserve">wiczenia w różnych formach organizacyjnych, </w:t>
            </w:r>
            <w:r w:rsidRPr="00402AED">
              <w:rPr>
                <w:rFonts w:cs="Calibri"/>
              </w:rPr>
              <w:t>ć</w:t>
            </w:r>
            <w:r w:rsidRPr="00402AED">
              <w:t xml:space="preserve">wiczenia z wykorzystaniem różnej ilości piłek, </w:t>
            </w:r>
            <w:r w:rsidRPr="004F2E58">
              <w:t>różne metody i formy doskonalenia,</w:t>
            </w:r>
            <w:r w:rsidRPr="00402AED">
              <w:t xml:space="preserve"> tworzenie linii podania.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rPr>
          <w:trHeight w:val="567"/>
        </w:trPr>
        <w:tc>
          <w:tcPr>
            <w:tcW w:w="675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402AED">
              <w:rPr>
                <w:rFonts w:ascii="Calibri" w:hAnsi="Calibri"/>
              </w:rPr>
              <w:t>4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  <w:rPr>
                <w:rFonts w:ascii="Calibri" w:hAnsi="Calibri"/>
              </w:rPr>
            </w:pPr>
            <w:r w:rsidRPr="00402AED">
              <w:t>Technika i metodyka nauczania kozłowania – kozłowanie w miejscu i w ruchu, zmiana tempa kozłowania, zmiana kierunku kozłowania (przed sobą, za sobą, pod nogami, przez obrót).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rPr>
          <w:trHeight w:val="567"/>
        </w:trPr>
        <w:tc>
          <w:tcPr>
            <w:tcW w:w="675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402AED">
              <w:rPr>
                <w:rFonts w:ascii="Calibri" w:hAnsi="Calibri"/>
              </w:rPr>
              <w:t>5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402AED">
              <w:t xml:space="preserve">Doskonalenie kozłowania </w:t>
            </w:r>
            <w:r w:rsidRPr="004F2E58">
              <w:t>– różne metody i formy doskonalenia,</w:t>
            </w:r>
            <w:r w:rsidRPr="00402AED">
              <w:t xml:space="preserve"> </w:t>
            </w:r>
            <w:r w:rsidRPr="00402AED">
              <w:rPr>
                <w:rFonts w:cs="Calibri"/>
              </w:rPr>
              <w:t>ć</w:t>
            </w:r>
            <w:r w:rsidRPr="00402AED">
              <w:t>wiczenia w parach</w:t>
            </w:r>
            <w:r>
              <w:t>, w trójkach</w:t>
            </w:r>
            <w:r w:rsidRPr="00402AED">
              <w:t>, kozłowanie dwoma piłkami, kozłowanie z przeciwnikiem</w:t>
            </w:r>
            <w:r>
              <w:t xml:space="preserve">, </w:t>
            </w:r>
            <w:r w:rsidRPr="004F2E58">
              <w:t>z użyciem pomocy (np. piłek tenisowych).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rPr>
          <w:trHeight w:val="567"/>
        </w:trPr>
        <w:tc>
          <w:tcPr>
            <w:tcW w:w="675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402AED">
              <w:rPr>
                <w:rFonts w:ascii="Calibri" w:hAnsi="Calibri"/>
              </w:rPr>
              <w:t>6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402AED">
              <w:t>Technika i metodyka nauczania rzutów –</w:t>
            </w:r>
            <w:r>
              <w:t xml:space="preserve"> </w:t>
            </w:r>
            <w:r w:rsidRPr="00402AED">
              <w:t>praca r</w:t>
            </w:r>
            <w:r>
              <w:t>ąk</w:t>
            </w:r>
            <w:r w:rsidRPr="00402AED">
              <w:t>, praca nóg, rzut z miejsca, z biegu, po kozłowaniu, po podaniu, w wyskoku z miejsca</w:t>
            </w:r>
            <w:r>
              <w:t>, po zatrzymaniu na 1 i 2 tempa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rPr>
          <w:trHeight w:val="567"/>
        </w:trPr>
        <w:tc>
          <w:tcPr>
            <w:tcW w:w="675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402AED">
              <w:rPr>
                <w:rFonts w:ascii="Calibri" w:hAnsi="Calibri"/>
              </w:rPr>
              <w:t>7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0539A2">
              <w:t>Doskonalenie skuteczności rzutów wolnych –</w:t>
            </w:r>
            <w:r w:rsidRPr="00402AED">
              <w:t xml:space="preserve"> obciążenie fizyczne i psychiczne.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rPr>
          <w:trHeight w:val="567"/>
        </w:trPr>
        <w:tc>
          <w:tcPr>
            <w:tcW w:w="675" w:type="dxa"/>
            <w:vAlign w:val="center"/>
          </w:tcPr>
          <w:p w:rsidR="00CB2B0C" w:rsidRPr="00402AED" w:rsidRDefault="00CB2B0C" w:rsidP="002B1FC1">
            <w:pPr>
              <w:spacing w:line="276" w:lineRule="auto"/>
            </w:pPr>
            <w:r w:rsidRPr="00402AED">
              <w:rPr>
                <w:rFonts w:ascii="Calibri" w:hAnsi="Calibri"/>
              </w:rPr>
              <w:t>8</w:t>
            </w:r>
          </w:p>
        </w:tc>
        <w:tc>
          <w:tcPr>
            <w:tcW w:w="7371" w:type="dxa"/>
            <w:vAlign w:val="center"/>
          </w:tcPr>
          <w:p w:rsidR="00CB2B0C" w:rsidRPr="004C6323" w:rsidRDefault="00CB2B0C" w:rsidP="0035002A">
            <w:pPr>
              <w:spacing w:line="276" w:lineRule="auto"/>
              <w:rPr>
                <w:color w:val="FF0000"/>
              </w:rPr>
            </w:pPr>
            <w:r w:rsidRPr="00402AED">
              <w:t>Technika i metodyka nauczania</w:t>
            </w:r>
            <w:r>
              <w:t xml:space="preserve"> poruszania się bez piłki w ataku – zmiana kierunku biegu, zmiana tempa biegu, wyjście do piłki, zatrzymania na 1 i 2 tempa, obroty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rPr>
          <w:trHeight w:val="567"/>
        </w:trPr>
        <w:tc>
          <w:tcPr>
            <w:tcW w:w="675" w:type="dxa"/>
            <w:vAlign w:val="center"/>
          </w:tcPr>
          <w:p w:rsidR="00CB2B0C" w:rsidRPr="00402AED" w:rsidRDefault="00CB2B0C" w:rsidP="002B1FC1">
            <w:pPr>
              <w:spacing w:line="276" w:lineRule="auto"/>
            </w:pPr>
            <w:r w:rsidRPr="00402AED">
              <w:t>9</w:t>
            </w:r>
          </w:p>
        </w:tc>
        <w:tc>
          <w:tcPr>
            <w:tcW w:w="7371" w:type="dxa"/>
            <w:vAlign w:val="center"/>
          </w:tcPr>
          <w:p w:rsidR="00CB2B0C" w:rsidRPr="000539A2" w:rsidRDefault="00CB2B0C" w:rsidP="0035002A">
            <w:pPr>
              <w:spacing w:line="276" w:lineRule="auto"/>
              <w:rPr>
                <w:rFonts w:ascii="Calibri" w:hAnsi="Calibri"/>
              </w:rPr>
            </w:pPr>
            <w:r w:rsidRPr="000539A2">
              <w:t>Technika i metodyka nauczania manewrów zawodników podkoszowych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rPr>
          <w:trHeight w:val="567"/>
        </w:trPr>
        <w:tc>
          <w:tcPr>
            <w:tcW w:w="675" w:type="dxa"/>
            <w:vAlign w:val="center"/>
          </w:tcPr>
          <w:p w:rsidR="00CB2B0C" w:rsidRPr="00402AED" w:rsidRDefault="00CB2B0C" w:rsidP="002B1FC1">
            <w:pPr>
              <w:spacing w:line="276" w:lineRule="auto"/>
            </w:pPr>
            <w:r w:rsidRPr="00402AED">
              <w:t>10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281B8A">
            <w:pPr>
              <w:spacing w:line="276" w:lineRule="auto"/>
              <w:rPr>
                <w:rFonts w:ascii="Calibri" w:hAnsi="Calibri"/>
              </w:rPr>
            </w:pPr>
            <w:r w:rsidRPr="000539A2">
              <w:t>Doskonalenie techniki i skuteczności rzutów zawodników obwodowych i podkoszowych</w:t>
            </w:r>
            <w:r>
              <w:t xml:space="preserve"> - </w:t>
            </w:r>
            <w:r w:rsidRPr="00402AED">
              <w:t>obciążenie fizyczne i psychiczne.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2B1FC1">
            <w:pPr>
              <w:spacing w:line="276" w:lineRule="auto"/>
            </w:pPr>
            <w:r w:rsidRPr="00402AED">
              <w:t>11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881AB4">
            <w:pPr>
              <w:spacing w:line="276" w:lineRule="auto"/>
            </w:pPr>
            <w:r w:rsidRPr="00402AED">
              <w:t xml:space="preserve">Zastosowanie </w:t>
            </w:r>
            <w:r>
              <w:t xml:space="preserve">różnych metod i </w:t>
            </w:r>
            <w:r w:rsidRPr="00402AED">
              <w:t>form w doskonaleniu techniki ataku</w:t>
            </w:r>
            <w:r>
              <w:t xml:space="preserve"> zawodników obwodowych i podkoszowych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2B1FC1">
            <w:pPr>
              <w:spacing w:line="276" w:lineRule="auto"/>
            </w:pPr>
            <w:r w:rsidRPr="00402AED">
              <w:t>12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402AED">
              <w:t>Ćwiczenia kompleksowe, jako ważny środek treningowy w doskonaleniu techniki ataku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2B1FC1">
            <w:pPr>
              <w:spacing w:line="276" w:lineRule="auto"/>
            </w:pPr>
            <w:r w:rsidRPr="00402AED">
              <w:t>13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>
              <w:t xml:space="preserve">Technika i metodyka </w:t>
            </w:r>
            <w:r w:rsidRPr="00402AED">
              <w:t>nau</w:t>
            </w:r>
            <w:r>
              <w:t>czania</w:t>
            </w:r>
            <w:r w:rsidRPr="00402AED">
              <w:t xml:space="preserve"> i </w:t>
            </w:r>
            <w:r w:rsidRPr="000539A2">
              <w:t>doskonalenia postawy w ataku, pozycji potrójnego zagrożenia, zwodów z piłką, startu z piłką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2B1FC1">
            <w:pPr>
              <w:spacing w:line="276" w:lineRule="auto"/>
            </w:pPr>
            <w:r w:rsidRPr="00402AED">
              <w:t>14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402AED">
              <w:t>Technika i metodyka nauczania p</w:t>
            </w:r>
            <w:r>
              <w:t>ostawy w obronie oraz poruszania</w:t>
            </w:r>
            <w:r w:rsidRPr="00402AED">
              <w:t xml:space="preserve"> się krokiem odstawno-dostawnym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rPr>
          <w:trHeight w:val="567"/>
        </w:trPr>
        <w:tc>
          <w:tcPr>
            <w:tcW w:w="675" w:type="dxa"/>
            <w:vAlign w:val="center"/>
          </w:tcPr>
          <w:p w:rsidR="00CB2B0C" w:rsidRPr="00402AED" w:rsidRDefault="00CB2B0C" w:rsidP="002B1FC1">
            <w:pPr>
              <w:spacing w:line="276" w:lineRule="auto"/>
            </w:pPr>
            <w:r w:rsidRPr="00402AED">
              <w:t>15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402AED">
              <w:t>Doskonalenie poruszania się w obronie różnymi sposobami, łączenie kroku odstawno-dostawnego z biegiem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280D02">
            <w:pPr>
              <w:spacing w:line="276" w:lineRule="auto"/>
            </w:pPr>
            <w:r w:rsidRPr="00402AED">
              <w:t>16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 w:rsidRPr="00402AED">
              <w:t xml:space="preserve">Zastosowanie </w:t>
            </w:r>
            <w:r>
              <w:t xml:space="preserve">różnych metod i </w:t>
            </w:r>
            <w:r w:rsidRPr="00402AED">
              <w:t>form w nauczaniu i doskonaleniu techniki obrony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280D02">
            <w:pPr>
              <w:spacing w:line="276" w:lineRule="auto"/>
            </w:pPr>
            <w:r w:rsidRPr="00402AED">
              <w:t>17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>
              <w:t xml:space="preserve">Technika i metodyka </w:t>
            </w:r>
            <w:r w:rsidRPr="00402AED">
              <w:t>nau</w:t>
            </w:r>
            <w:r>
              <w:t>czania</w:t>
            </w:r>
            <w:r w:rsidRPr="00402AED">
              <w:t xml:space="preserve"> i doskonaleni</w:t>
            </w:r>
            <w:r>
              <w:t>a</w:t>
            </w:r>
            <w:r w:rsidRPr="00402AED">
              <w:t xml:space="preserve"> krycia zawodnika z piłką – przed kozłowaniem, kozłującego, po kozłowaniu, rzucającego.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280D02">
            <w:pPr>
              <w:spacing w:line="276" w:lineRule="auto"/>
            </w:pPr>
            <w:r w:rsidRPr="00402AED">
              <w:t>18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>
              <w:t>Technika i metodyka</w:t>
            </w:r>
            <w:r w:rsidRPr="00402AED">
              <w:t xml:space="preserve"> nauczania i doskonalenia gry 1x1 z piłką na różnych wysokościach boiska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280D02">
            <w:pPr>
              <w:spacing w:line="276" w:lineRule="auto"/>
            </w:pPr>
            <w:r w:rsidRPr="00402AED">
              <w:t>19</w:t>
            </w:r>
          </w:p>
        </w:tc>
        <w:tc>
          <w:tcPr>
            <w:tcW w:w="7371" w:type="dxa"/>
            <w:vAlign w:val="center"/>
          </w:tcPr>
          <w:p w:rsidR="00CB2B0C" w:rsidRPr="00CA2586" w:rsidRDefault="00CB2B0C" w:rsidP="0035002A">
            <w:pPr>
              <w:spacing w:line="276" w:lineRule="auto"/>
              <w:rPr>
                <w:color w:val="FF0000"/>
              </w:rPr>
            </w:pPr>
            <w:r>
              <w:t xml:space="preserve">Technika i metodyka </w:t>
            </w:r>
            <w:r w:rsidRPr="00402AED">
              <w:t>nau</w:t>
            </w:r>
            <w:r>
              <w:t>czania</w:t>
            </w:r>
            <w:r w:rsidRPr="00402AED">
              <w:t xml:space="preserve"> i doskonaleni</w:t>
            </w:r>
            <w:r>
              <w:t>a</w:t>
            </w:r>
            <w:r w:rsidRPr="00402AED">
              <w:t xml:space="preserve"> </w:t>
            </w:r>
            <w:r w:rsidRPr="000539A2">
              <w:t>ścięcia i obiegnięcia</w:t>
            </w:r>
            <w:r w:rsidRPr="00CA2586">
              <w:rPr>
                <w:color w:val="FF0000"/>
              </w:rPr>
              <w:t xml:space="preserve"> 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280D02">
            <w:pPr>
              <w:spacing w:line="276" w:lineRule="auto"/>
            </w:pPr>
            <w:r w:rsidRPr="00402AED">
              <w:t>20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>
              <w:t xml:space="preserve">Technika i metodyka </w:t>
            </w:r>
            <w:r w:rsidRPr="00402AED">
              <w:t>nau</w:t>
            </w:r>
            <w:r>
              <w:t>czania</w:t>
            </w:r>
            <w:r w:rsidRPr="00402AED">
              <w:t xml:space="preserve"> i doskonaleni</w:t>
            </w:r>
            <w:r>
              <w:t>a</w:t>
            </w:r>
            <w:r w:rsidRPr="00402AED">
              <w:t xml:space="preserve"> krycia zawodnika bez piłki w odległości jednego i więcej podań od piłki, strona piłki i pomocy.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280D02">
            <w:pPr>
              <w:spacing w:line="276" w:lineRule="auto"/>
            </w:pPr>
            <w:r w:rsidRPr="00402AED">
              <w:t>21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B676A7">
            <w:pPr>
              <w:spacing w:line="276" w:lineRule="auto"/>
            </w:pPr>
            <w:r>
              <w:t xml:space="preserve">Technika i metodyka </w:t>
            </w:r>
            <w:r w:rsidRPr="00402AED">
              <w:t>nau</w:t>
            </w:r>
            <w:r>
              <w:t>czania</w:t>
            </w:r>
            <w:r w:rsidRPr="00402AED">
              <w:t xml:space="preserve"> i doskonaleni</w:t>
            </w:r>
            <w:r>
              <w:t>a</w:t>
            </w:r>
            <w:r w:rsidRPr="00402AED">
              <w:t xml:space="preserve"> zastawiania zawodnika rzucającego i zawodnika po stronie pomocy, walka na tablicy.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280D02">
            <w:pPr>
              <w:spacing w:line="276" w:lineRule="auto"/>
            </w:pPr>
            <w:r w:rsidRPr="00402AED">
              <w:t>22</w:t>
            </w:r>
          </w:p>
        </w:tc>
        <w:tc>
          <w:tcPr>
            <w:tcW w:w="7371" w:type="dxa"/>
            <w:vAlign w:val="center"/>
          </w:tcPr>
          <w:p w:rsidR="00CB2B0C" w:rsidRPr="00402AED" w:rsidRDefault="00CB2B0C" w:rsidP="00B676A7">
            <w:pPr>
              <w:spacing w:line="276" w:lineRule="auto"/>
            </w:pPr>
            <w:r>
              <w:t xml:space="preserve">Technika i metodyka </w:t>
            </w:r>
            <w:r w:rsidRPr="00402AED">
              <w:t>nau</w:t>
            </w:r>
            <w:r>
              <w:t>czania</w:t>
            </w:r>
            <w:r w:rsidRPr="00402AED">
              <w:t xml:space="preserve"> i doskonaleni</w:t>
            </w:r>
            <w:r>
              <w:t>a</w:t>
            </w:r>
            <w:r w:rsidRPr="00402AED">
              <w:t xml:space="preserve"> gry </w:t>
            </w:r>
            <w:r>
              <w:t xml:space="preserve">w </w:t>
            </w:r>
            <w:r w:rsidRPr="00402AED">
              <w:t>ataku i obron</w:t>
            </w:r>
            <w:r>
              <w:t>ie</w:t>
            </w:r>
            <w:r w:rsidRPr="00402AED">
              <w:t xml:space="preserve"> zawodnika środkowego</w:t>
            </w:r>
            <w:r>
              <w:t xml:space="preserve"> </w:t>
            </w:r>
            <w:r w:rsidRPr="000539A2">
              <w:t>oraz obwodowego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>
              <w:t>23</w:t>
            </w:r>
          </w:p>
        </w:tc>
        <w:tc>
          <w:tcPr>
            <w:tcW w:w="7371" w:type="dxa"/>
            <w:vAlign w:val="center"/>
          </w:tcPr>
          <w:p w:rsidR="00CB2B0C" w:rsidRPr="000539A2" w:rsidRDefault="00CB2B0C" w:rsidP="00B676A7">
            <w:pPr>
              <w:spacing w:line="276" w:lineRule="auto"/>
            </w:pPr>
            <w:r w:rsidRPr="000539A2">
              <w:t>Sprawdzian umiejętności technicznych – do każdej techniki i metodyki nauczania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  <w:tr w:rsidR="00CB2B0C" w:rsidRPr="00402AED" w:rsidTr="00C938A7">
        <w:tc>
          <w:tcPr>
            <w:tcW w:w="675" w:type="dxa"/>
            <w:vAlign w:val="center"/>
          </w:tcPr>
          <w:p w:rsidR="00CB2B0C" w:rsidRPr="00402AED" w:rsidRDefault="00CB2B0C" w:rsidP="0035002A">
            <w:pPr>
              <w:spacing w:line="276" w:lineRule="auto"/>
            </w:pPr>
            <w:r>
              <w:t>24</w:t>
            </w:r>
          </w:p>
        </w:tc>
        <w:tc>
          <w:tcPr>
            <w:tcW w:w="7371" w:type="dxa"/>
            <w:vAlign w:val="center"/>
          </w:tcPr>
          <w:p w:rsidR="00CB2B0C" w:rsidRPr="000539A2" w:rsidRDefault="00CB2B0C" w:rsidP="00B676A7">
            <w:pPr>
              <w:spacing w:line="276" w:lineRule="auto"/>
            </w:pPr>
            <w:r w:rsidRPr="000539A2">
              <w:t>Diagnoza umiejętności technicznych i indywidualizacja lekcji treningowej poprzez obwody ćwiczebne (program nauczania)</w:t>
            </w:r>
          </w:p>
        </w:tc>
        <w:tc>
          <w:tcPr>
            <w:tcW w:w="1418" w:type="dxa"/>
          </w:tcPr>
          <w:p w:rsidR="00CB2B0C" w:rsidRPr="00402AED" w:rsidRDefault="00CB2B0C" w:rsidP="0035002A">
            <w:pPr>
              <w:jc w:val="both"/>
            </w:pPr>
          </w:p>
        </w:tc>
      </w:tr>
    </w:tbl>
    <w:p w:rsidR="00CB2B0C" w:rsidRPr="001521AD" w:rsidRDefault="00CB2B0C" w:rsidP="001151DA"/>
    <w:p w:rsidR="00CB2B0C" w:rsidRPr="00CC6D5A" w:rsidRDefault="00CB2B0C" w:rsidP="001151DA">
      <w:pPr>
        <w:rPr>
          <w:b/>
        </w:rPr>
      </w:pPr>
      <w:r>
        <w:rPr>
          <w:b/>
        </w:rPr>
        <w:t>V</w:t>
      </w:r>
      <w:r w:rsidRPr="00CC6D5A">
        <w:rPr>
          <w:b/>
        </w:rPr>
        <w:t>. Współpraca grupowa i taktyka zespołowa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B2B0C" w:rsidRPr="00CC6D5A" w:rsidRDefault="00CB2B0C" w:rsidP="00CC6D5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CC6D5A">
              <w:rPr>
                <w:rFonts w:ascii="Calibri" w:hAnsi="Calibri"/>
                <w:b/>
                <w:szCs w:val="24"/>
              </w:rPr>
              <w:t>Liczba godzin</w:t>
            </w:r>
          </w:p>
          <w:p w:rsidR="00CB2B0C" w:rsidRPr="000539A2" w:rsidRDefault="00CB2B0C" w:rsidP="00CC6D5A">
            <w:pPr>
              <w:tabs>
                <w:tab w:val="left" w:pos="656"/>
              </w:tabs>
              <w:jc w:val="center"/>
              <w:rPr>
                <w:b/>
              </w:rPr>
            </w:pPr>
            <w:r>
              <w:rPr>
                <w:rFonts w:ascii="Calibri" w:hAnsi="Calibri"/>
                <w:b/>
              </w:rPr>
              <w:t>16</w:t>
            </w: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Cs w:val="24"/>
              </w:rPr>
            </w:pPr>
            <w:r w:rsidRPr="001521AD">
              <w:rPr>
                <w:szCs w:val="24"/>
              </w:rPr>
              <w:t>1</w:t>
            </w:r>
          </w:p>
        </w:tc>
        <w:tc>
          <w:tcPr>
            <w:tcW w:w="7401" w:type="dxa"/>
          </w:tcPr>
          <w:p w:rsidR="00CB2B0C" w:rsidRPr="001521AD" w:rsidRDefault="00CB2B0C" w:rsidP="00C938A7">
            <w:r w:rsidRPr="001521AD">
              <w:t>Definicje i podział taktyki ataku i obrony.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B2B0C" w:rsidRPr="001521AD" w:rsidRDefault="00CB2B0C" w:rsidP="0053492A">
            <w:r w:rsidRPr="001521AD">
              <w:t>Podstawowe formy współdziałania w ataku:</w:t>
            </w:r>
            <w:r>
              <w:t xml:space="preserve"> </w:t>
            </w:r>
            <w:r w:rsidRPr="001521AD">
              <w:t>penetracja- odegranie, ścięcie</w:t>
            </w:r>
            <w:r>
              <w:t xml:space="preserve"> / obiegnięcie</w:t>
            </w:r>
            <w:r w:rsidRPr="001521AD">
              <w:t>-rotacja.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7401" w:type="dxa"/>
          </w:tcPr>
          <w:p w:rsidR="00CB2B0C" w:rsidRPr="001521AD" w:rsidRDefault="00CB2B0C" w:rsidP="00C938A7">
            <w:r w:rsidRPr="001521AD">
              <w:t>Podstawowe formy współdziałania w obronie: pomoc-powrót, pomoc-zasko</w:t>
            </w:r>
            <w:r>
              <w:t xml:space="preserve">czenie, zaskoczenie-przekazanie, </w:t>
            </w:r>
            <w:r w:rsidRPr="000539A2">
              <w:t>podwojenie, odcięcie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4</w:t>
            </w:r>
          </w:p>
        </w:tc>
        <w:tc>
          <w:tcPr>
            <w:tcW w:w="7401" w:type="dxa"/>
          </w:tcPr>
          <w:p w:rsidR="00CB2B0C" w:rsidRPr="001521AD" w:rsidRDefault="00CB2B0C" w:rsidP="00C938A7">
            <w:r w:rsidRPr="001521AD">
              <w:t>Małe gry w doskonaleniu współpracy w ataku i obronie.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5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szCs w:val="24"/>
              </w:rPr>
              <w:t>Szybki atak – definicja, zasady i fazy.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6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szCs w:val="24"/>
              </w:rPr>
              <w:t>Nauka prowadzenia piłki w 2-ach i 3-kach bez zmiany i ze zmianą pasów działania.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7</w:t>
            </w:r>
          </w:p>
        </w:tc>
        <w:tc>
          <w:tcPr>
            <w:tcW w:w="7401" w:type="dxa"/>
          </w:tcPr>
          <w:p w:rsidR="00CB2B0C" w:rsidRPr="001521AD" w:rsidRDefault="00CB2B0C" w:rsidP="00C938A7">
            <w:r w:rsidRPr="001521AD">
              <w:t>Nauka i doskonalenie rozgrywania przewag liczebnych jako zakończenie szybkiego ataku.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8</w:t>
            </w:r>
          </w:p>
        </w:tc>
        <w:tc>
          <w:tcPr>
            <w:tcW w:w="7401" w:type="dxa"/>
          </w:tcPr>
          <w:p w:rsidR="00CB2B0C" w:rsidRPr="001521AD" w:rsidRDefault="00CB2B0C" w:rsidP="00C938A7">
            <w:r w:rsidRPr="001521AD">
              <w:t>Przykładowa organizacja ataku szybkiego w 5-ach.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9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szCs w:val="24"/>
              </w:rPr>
              <w:t>Organizacja ataku pozycyjnego w oparciu o grę 1x1 oraz ścięcie i obiegnięcie – mała i duża ósemka.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10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szCs w:val="24"/>
              </w:rPr>
              <w:t xml:space="preserve">Zasób </w:t>
            </w:r>
            <w:r w:rsidRPr="001521AD">
              <w:rPr>
                <w:rFonts w:cs="Calibri"/>
                <w:szCs w:val="24"/>
              </w:rPr>
              <w:t>ć</w:t>
            </w:r>
            <w:r w:rsidRPr="001521AD">
              <w:rPr>
                <w:szCs w:val="24"/>
              </w:rPr>
              <w:t>wiczeń do nauki atakowania pozycyjnego w oparciu o grę według zasad.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11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szCs w:val="24"/>
              </w:rPr>
              <w:t>Zasady oraz nauczanie zespołowej obrony każdy swego na różnych wysokościach boiska.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B2B0C" w:rsidRDefault="00CB2B0C" w:rsidP="001151DA"/>
    <w:p w:rsidR="00CB2B0C" w:rsidRDefault="00CB2B0C" w:rsidP="001151DA"/>
    <w:p w:rsidR="00CB2B0C" w:rsidRDefault="00CB2B0C" w:rsidP="001151DA"/>
    <w:p w:rsidR="00CB2B0C" w:rsidRDefault="00CB2B0C" w:rsidP="001151DA"/>
    <w:p w:rsidR="00CB2B0C" w:rsidRPr="001521AD" w:rsidRDefault="00CB2B0C" w:rsidP="001151DA"/>
    <w:p w:rsidR="00CB2B0C" w:rsidRPr="0053492A" w:rsidRDefault="00CB2B0C" w:rsidP="001151DA">
      <w:pPr>
        <w:rPr>
          <w:b/>
          <w:color w:val="0070C0"/>
        </w:rPr>
      </w:pPr>
      <w:r>
        <w:rPr>
          <w:b/>
        </w:rPr>
        <w:t>VI</w:t>
      </w:r>
      <w:r w:rsidRPr="00CC6D5A">
        <w:rPr>
          <w:b/>
        </w:rPr>
        <w:t xml:space="preserve">. </w:t>
      </w:r>
      <w:r w:rsidRPr="00402AED">
        <w:rPr>
          <w:b/>
        </w:rPr>
        <w:t>Przygotowanie motoryczne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Liczba godzin</w:t>
            </w:r>
          </w:p>
          <w:p w:rsidR="00CB2B0C" w:rsidRPr="000E5CA1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12</w:t>
            </w: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rPr>
                <w:rFonts w:ascii="Calibri" w:hAnsi="Calibri"/>
              </w:rPr>
            </w:pPr>
            <w:r>
              <w:t>Ogólny model przygotowania motorycznego w koszykówce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6B28EC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7401" w:type="dxa"/>
          </w:tcPr>
          <w:p w:rsidR="00CB2B0C" w:rsidRPr="001521AD" w:rsidRDefault="00CB2B0C" w:rsidP="00916B76">
            <w:r>
              <w:t>Zasób ćwiczeń do kształtowania techniki poruszania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rPr>
                <w:rFonts w:ascii="Calibri" w:hAnsi="Calibri"/>
              </w:rPr>
            </w:pPr>
            <w:r w:rsidRPr="001521AD">
              <w:t xml:space="preserve">Zasób </w:t>
            </w:r>
            <w:r w:rsidRPr="001521AD">
              <w:rPr>
                <w:rFonts w:cs="Calibri"/>
              </w:rPr>
              <w:t>ć</w:t>
            </w:r>
            <w:r>
              <w:t xml:space="preserve">wiczeń </w:t>
            </w:r>
            <w:r w:rsidRPr="001521AD">
              <w:t xml:space="preserve"> do kształtowa</w:t>
            </w:r>
            <w:r>
              <w:t xml:space="preserve">nia zdolności koordynacyjnych 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7401" w:type="dxa"/>
          </w:tcPr>
          <w:p w:rsidR="00CB2B0C" w:rsidRPr="001521AD" w:rsidRDefault="00CB2B0C" w:rsidP="0035002A">
            <w:pPr>
              <w:rPr>
                <w:rFonts w:ascii="Calibri" w:hAnsi="Calibri"/>
              </w:rPr>
            </w:pPr>
            <w:r w:rsidRPr="001521AD">
              <w:t xml:space="preserve">Zasób </w:t>
            </w:r>
            <w:r w:rsidRPr="001521AD">
              <w:rPr>
                <w:rFonts w:cs="Calibri"/>
              </w:rPr>
              <w:t>ć</w:t>
            </w:r>
            <w:r>
              <w:t xml:space="preserve">wiczeń </w:t>
            </w:r>
            <w:r w:rsidRPr="001521AD">
              <w:t xml:space="preserve"> do kszta</w:t>
            </w:r>
            <w:r>
              <w:t xml:space="preserve">łtowania zdolności szybkościowo-zwinnościowych 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402AE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Cs w:val="24"/>
              </w:rPr>
            </w:pPr>
            <w:r w:rsidRPr="00402AED">
              <w:rPr>
                <w:szCs w:val="24"/>
              </w:rPr>
              <w:t>4</w:t>
            </w:r>
          </w:p>
        </w:tc>
        <w:tc>
          <w:tcPr>
            <w:tcW w:w="7401" w:type="dxa"/>
          </w:tcPr>
          <w:p w:rsidR="00CB2B0C" w:rsidRPr="00402AED" w:rsidRDefault="00CB2B0C" w:rsidP="00916B76">
            <w:r w:rsidRPr="00402AED">
              <w:t>Zasób ćwiczeń  do kształtowania zdolności siłowych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402AED" w:rsidRDefault="00CB2B0C" w:rsidP="009207C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Cs w:val="24"/>
              </w:rPr>
            </w:pPr>
            <w:r w:rsidRPr="00402AED">
              <w:rPr>
                <w:szCs w:val="24"/>
              </w:rPr>
              <w:t>5</w:t>
            </w:r>
          </w:p>
        </w:tc>
        <w:tc>
          <w:tcPr>
            <w:tcW w:w="7401" w:type="dxa"/>
          </w:tcPr>
          <w:p w:rsidR="00CB2B0C" w:rsidRPr="00402AED" w:rsidRDefault="00CB2B0C" w:rsidP="009207C6">
            <w:r>
              <w:t>Zasób ćwiczeń do kształtowania wytrzymałości</w:t>
            </w:r>
          </w:p>
        </w:tc>
        <w:tc>
          <w:tcPr>
            <w:tcW w:w="1419" w:type="dxa"/>
          </w:tcPr>
          <w:p w:rsidR="00CB2B0C" w:rsidRPr="001521AD" w:rsidRDefault="00CB2B0C" w:rsidP="009207C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402AED" w:rsidRDefault="00CB2B0C" w:rsidP="009207C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Cs w:val="24"/>
              </w:rPr>
            </w:pPr>
            <w:r w:rsidRPr="00402AED">
              <w:rPr>
                <w:szCs w:val="24"/>
              </w:rPr>
              <w:t>6</w:t>
            </w:r>
          </w:p>
        </w:tc>
        <w:tc>
          <w:tcPr>
            <w:tcW w:w="7401" w:type="dxa"/>
          </w:tcPr>
          <w:p w:rsidR="00CB2B0C" w:rsidRPr="00402AED" w:rsidRDefault="00CB2B0C" w:rsidP="0029702A">
            <w:r>
              <w:t>Zasób ćwiczeń do kształtowania gibkości</w:t>
            </w:r>
          </w:p>
        </w:tc>
        <w:tc>
          <w:tcPr>
            <w:tcW w:w="1419" w:type="dxa"/>
          </w:tcPr>
          <w:p w:rsidR="00CB2B0C" w:rsidRPr="001521AD" w:rsidRDefault="00CB2B0C" w:rsidP="009207C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402AED" w:rsidRDefault="00CB2B0C" w:rsidP="009207C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7401" w:type="dxa"/>
          </w:tcPr>
          <w:p w:rsidR="00CB2B0C" w:rsidRPr="00402AED" w:rsidRDefault="00CB2B0C" w:rsidP="0029702A">
            <w:r>
              <w:t xml:space="preserve">Ćwiczenia profilaktyczne i regeneracyjne </w:t>
            </w:r>
          </w:p>
        </w:tc>
        <w:tc>
          <w:tcPr>
            <w:tcW w:w="1419" w:type="dxa"/>
          </w:tcPr>
          <w:p w:rsidR="00CB2B0C" w:rsidRPr="001521AD" w:rsidRDefault="00CB2B0C" w:rsidP="009207C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B2B0C" w:rsidRPr="001521AD" w:rsidRDefault="00CB2B0C" w:rsidP="001151DA"/>
    <w:p w:rsidR="00CB2B0C" w:rsidRPr="00CC6D5A" w:rsidRDefault="00CB2B0C" w:rsidP="001151DA">
      <w:pPr>
        <w:rPr>
          <w:b/>
        </w:rPr>
      </w:pPr>
      <w:r>
        <w:rPr>
          <w:b/>
        </w:rPr>
        <w:t>VII</w:t>
      </w:r>
      <w:r w:rsidRPr="00CC6D5A">
        <w:rPr>
          <w:b/>
        </w:rPr>
        <w:t>. Psychopedagogiczne aspekty pracy z młodzieżą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Liczba godzin</w:t>
            </w:r>
          </w:p>
          <w:p w:rsidR="00CB2B0C" w:rsidRPr="00CA1BF1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4(2)</w:t>
            </w: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401" w:type="dxa"/>
          </w:tcPr>
          <w:p w:rsidR="00CB2B0C" w:rsidRPr="001521AD" w:rsidRDefault="00CB2B0C" w:rsidP="0013506C">
            <w:pPr>
              <w:rPr>
                <w:rFonts w:ascii="Calibri" w:hAnsi="Calibri"/>
              </w:rPr>
            </w:pPr>
            <w:r w:rsidRPr="001521AD">
              <w:rPr>
                <w:rFonts w:ascii="Calibri" w:hAnsi="Calibri"/>
              </w:rPr>
              <w:t>Motywacja – wyznaczanie celów, system kar i nagród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Komunikacja trener-zawodnik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Znaczenie i zakres współpracy trenera z rodzicami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B2B0C" w:rsidRPr="001521AD" w:rsidRDefault="00CB2B0C" w:rsidP="001151DA"/>
    <w:p w:rsidR="00CB2B0C" w:rsidRDefault="00CB2B0C" w:rsidP="001151DA">
      <w:pPr>
        <w:rPr>
          <w:b/>
        </w:rPr>
      </w:pPr>
    </w:p>
    <w:p w:rsidR="00CB2B0C" w:rsidRPr="004737B8" w:rsidRDefault="00CB2B0C" w:rsidP="004533B1">
      <w:pPr>
        <w:rPr>
          <w:b/>
        </w:rPr>
      </w:pPr>
      <w:r>
        <w:rPr>
          <w:b/>
        </w:rPr>
        <w:t xml:space="preserve">VIII. </w:t>
      </w:r>
      <w:r w:rsidRPr="004737B8">
        <w:rPr>
          <w:rFonts w:ascii="Calibri" w:hAnsi="Calibri"/>
          <w:b/>
        </w:rPr>
        <w:t>Psychospołeczne aspekty pracy z zespołem</w:t>
      </w:r>
      <w:r w:rsidRPr="004737B8">
        <w:rPr>
          <w:b/>
        </w:rPr>
        <w:t xml:space="preserve"> 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B2B0C" w:rsidRPr="00157606" w:rsidTr="0000143A">
        <w:tc>
          <w:tcPr>
            <w:tcW w:w="610" w:type="dxa"/>
            <w:vAlign w:val="center"/>
          </w:tcPr>
          <w:p w:rsidR="00CB2B0C" w:rsidRPr="00157606" w:rsidRDefault="00CB2B0C" w:rsidP="0000143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7401" w:type="dxa"/>
          </w:tcPr>
          <w:p w:rsidR="00CB2B0C" w:rsidRPr="00157606" w:rsidRDefault="00CB2B0C" w:rsidP="0000143A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2"/>
              </w:rPr>
            </w:pPr>
            <w:r w:rsidRPr="00157606">
              <w:rPr>
                <w:rFonts w:ascii="Calibri" w:hAnsi="Calibri"/>
                <w:b/>
                <w:sz w:val="22"/>
                <w:szCs w:val="22"/>
              </w:rPr>
              <w:t>TREŚCI KSZTAŁCENIA</w:t>
            </w:r>
          </w:p>
          <w:p w:rsidR="00CB2B0C" w:rsidRPr="00157606" w:rsidRDefault="00CB2B0C" w:rsidP="0000143A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2"/>
              </w:rPr>
            </w:pPr>
            <w:r w:rsidRPr="00157606">
              <w:rPr>
                <w:rFonts w:ascii="Calibri" w:hAnsi="Calibri"/>
                <w:sz w:val="22"/>
                <w:szCs w:val="22"/>
              </w:rPr>
              <w:t>(zestawienie zagadnień)</w:t>
            </w:r>
          </w:p>
        </w:tc>
        <w:tc>
          <w:tcPr>
            <w:tcW w:w="1419" w:type="dxa"/>
          </w:tcPr>
          <w:p w:rsidR="00CB2B0C" w:rsidRPr="00035B8F" w:rsidRDefault="00CB2B0C" w:rsidP="0000143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2"/>
              </w:rPr>
            </w:pPr>
            <w:r w:rsidRPr="00035B8F">
              <w:rPr>
                <w:rFonts w:ascii="Calibri" w:hAnsi="Calibri"/>
                <w:b/>
                <w:sz w:val="22"/>
                <w:szCs w:val="22"/>
              </w:rPr>
              <w:t>Liczba godzin</w:t>
            </w:r>
          </w:p>
          <w:p w:rsidR="00CB2B0C" w:rsidRPr="000539A2" w:rsidRDefault="00CB2B0C" w:rsidP="0000143A">
            <w:pPr>
              <w:tabs>
                <w:tab w:val="left" w:pos="656"/>
              </w:tabs>
              <w:jc w:val="center"/>
              <w:rPr>
                <w:b/>
              </w:rPr>
            </w:pPr>
            <w:r w:rsidRPr="000539A2">
              <w:rPr>
                <w:rFonts w:ascii="Calibri" w:hAnsi="Calibri"/>
                <w:b/>
              </w:rPr>
              <w:t>10(6)</w:t>
            </w:r>
          </w:p>
        </w:tc>
      </w:tr>
      <w:tr w:rsidR="00CB2B0C" w:rsidRPr="00F82146" w:rsidTr="0000143A">
        <w:tc>
          <w:tcPr>
            <w:tcW w:w="610" w:type="dxa"/>
            <w:vAlign w:val="center"/>
          </w:tcPr>
          <w:p w:rsidR="00CB2B0C" w:rsidRPr="00F82146" w:rsidRDefault="00CB2B0C" w:rsidP="0000143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401" w:type="dxa"/>
          </w:tcPr>
          <w:p w:rsidR="00CB2B0C" w:rsidRPr="00F82146" w:rsidRDefault="00CB2B0C" w:rsidP="0000143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Diagnoza intencji zawodnika</w:t>
            </w:r>
          </w:p>
        </w:tc>
        <w:tc>
          <w:tcPr>
            <w:tcW w:w="1419" w:type="dxa"/>
          </w:tcPr>
          <w:p w:rsidR="00CB2B0C" w:rsidRPr="00F82146" w:rsidRDefault="00CB2B0C" w:rsidP="0000143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B2B0C" w:rsidRPr="00F82146" w:rsidTr="0000143A">
        <w:tc>
          <w:tcPr>
            <w:tcW w:w="610" w:type="dxa"/>
            <w:vAlign w:val="center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401" w:type="dxa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Kształtowanie pewności siebie</w:t>
            </w:r>
          </w:p>
        </w:tc>
        <w:tc>
          <w:tcPr>
            <w:tcW w:w="1419" w:type="dxa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B2B0C" w:rsidRPr="00F82146" w:rsidTr="0000143A">
        <w:tc>
          <w:tcPr>
            <w:tcW w:w="610" w:type="dxa"/>
            <w:vAlign w:val="center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401" w:type="dxa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Utrzymywanie równowagi emocjonalnej w treningu i w meczu</w:t>
            </w:r>
          </w:p>
        </w:tc>
        <w:tc>
          <w:tcPr>
            <w:tcW w:w="1419" w:type="dxa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B2B0C" w:rsidRPr="00F82146" w:rsidTr="0000143A">
        <w:tc>
          <w:tcPr>
            <w:tcW w:w="610" w:type="dxa"/>
            <w:vAlign w:val="center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7401" w:type="dxa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Trening koncentracji</w:t>
            </w:r>
          </w:p>
        </w:tc>
        <w:tc>
          <w:tcPr>
            <w:tcW w:w="1419" w:type="dxa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B2B0C" w:rsidRPr="00F82146" w:rsidTr="0000143A">
        <w:tc>
          <w:tcPr>
            <w:tcW w:w="610" w:type="dxa"/>
            <w:vAlign w:val="center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7401" w:type="dxa"/>
          </w:tcPr>
          <w:p w:rsidR="00CB2B0C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Budowanie spójności grupy</w:t>
            </w:r>
          </w:p>
        </w:tc>
        <w:tc>
          <w:tcPr>
            <w:tcW w:w="1419" w:type="dxa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B2B0C" w:rsidRPr="00F82146" w:rsidTr="0000143A">
        <w:tc>
          <w:tcPr>
            <w:tcW w:w="610" w:type="dxa"/>
            <w:vAlign w:val="center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7401" w:type="dxa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2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Indywidualizacja postępowania w zależności od profilu psychologicznego zawodnika</w:t>
            </w:r>
            <w:r>
              <w:rPr>
                <w:rFonts w:ascii="Calibri" w:hAnsi="Calibri"/>
                <w:sz w:val="22"/>
                <w:szCs w:val="22"/>
              </w:rPr>
              <w:t xml:space="preserve"> – </w:t>
            </w:r>
            <w:r w:rsidRPr="004737B8">
              <w:rPr>
                <w:rFonts w:ascii="Calibri" w:hAnsi="Calibri"/>
                <w:sz w:val="22"/>
                <w:szCs w:val="22"/>
              </w:rPr>
              <w:t>Extended DISC</w:t>
            </w:r>
          </w:p>
        </w:tc>
        <w:tc>
          <w:tcPr>
            <w:tcW w:w="1419" w:type="dxa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B2B0C" w:rsidRPr="00F82146" w:rsidTr="0000143A">
        <w:tc>
          <w:tcPr>
            <w:tcW w:w="610" w:type="dxa"/>
            <w:vAlign w:val="center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7401" w:type="dxa"/>
          </w:tcPr>
          <w:p w:rsidR="00CB2B0C" w:rsidRPr="00F82146" w:rsidRDefault="00CB2B0C" w:rsidP="0035002A">
            <w:pPr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Przygotowanie do meczu – analiza przeciwnika, rozłożenie akcentów w mikrocyklu, odprawy przedmeczowe, wybór pierwszej piątki</w:t>
            </w:r>
          </w:p>
        </w:tc>
        <w:tc>
          <w:tcPr>
            <w:tcW w:w="1419" w:type="dxa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  <w:tr w:rsidR="00CB2B0C" w:rsidRPr="00F82146" w:rsidTr="0000143A">
        <w:tc>
          <w:tcPr>
            <w:tcW w:w="610" w:type="dxa"/>
            <w:vAlign w:val="center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7401" w:type="dxa"/>
          </w:tcPr>
          <w:p w:rsidR="00CB2B0C" w:rsidRPr="00F82146" w:rsidRDefault="00CB2B0C" w:rsidP="0035002A">
            <w:pPr>
              <w:rPr>
                <w:rFonts w:ascii="Calibri" w:hAnsi="Calibri"/>
              </w:rPr>
            </w:pPr>
            <w:r w:rsidRPr="00F82146">
              <w:rPr>
                <w:rFonts w:ascii="Calibri" w:hAnsi="Calibri"/>
                <w:sz w:val="22"/>
                <w:szCs w:val="22"/>
              </w:rPr>
              <w:t>Zasady postępowania i zachowania trenera w trakcie zawodów sportowych, motywowanie, wyznaczanie zadań, ocena gry zawodnika i zespołu</w:t>
            </w:r>
          </w:p>
        </w:tc>
        <w:tc>
          <w:tcPr>
            <w:tcW w:w="1419" w:type="dxa"/>
          </w:tcPr>
          <w:p w:rsidR="00CB2B0C" w:rsidRPr="00F82146" w:rsidRDefault="00CB2B0C" w:rsidP="0035002A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2"/>
              </w:rPr>
            </w:pPr>
          </w:p>
        </w:tc>
      </w:tr>
    </w:tbl>
    <w:p w:rsidR="00CB2B0C" w:rsidRDefault="00CB2B0C" w:rsidP="001151DA">
      <w:pPr>
        <w:rPr>
          <w:b/>
        </w:rPr>
      </w:pPr>
    </w:p>
    <w:p w:rsidR="00CB2B0C" w:rsidRDefault="00CB2B0C" w:rsidP="001151DA">
      <w:pPr>
        <w:rPr>
          <w:b/>
        </w:rPr>
      </w:pPr>
    </w:p>
    <w:p w:rsidR="00CB2B0C" w:rsidRDefault="00CB2B0C" w:rsidP="001151DA">
      <w:pPr>
        <w:rPr>
          <w:b/>
        </w:rPr>
      </w:pPr>
    </w:p>
    <w:p w:rsidR="00CB2B0C" w:rsidRPr="00CC6D5A" w:rsidRDefault="00CB2B0C" w:rsidP="001151DA">
      <w:pPr>
        <w:rPr>
          <w:b/>
        </w:rPr>
      </w:pPr>
      <w:r>
        <w:rPr>
          <w:b/>
        </w:rPr>
        <w:t>I</w:t>
      </w:r>
      <w:r w:rsidRPr="00CC6D5A">
        <w:rPr>
          <w:b/>
        </w:rPr>
        <w:t>X. Planowanie procesu szkoleniowego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Liczba godzin</w:t>
            </w:r>
          </w:p>
          <w:p w:rsidR="00CB2B0C" w:rsidRPr="00CA1BF1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6</w:t>
            </w:r>
            <w:r>
              <w:rPr>
                <w:b/>
                <w:szCs w:val="24"/>
              </w:rPr>
              <w:t>(4)</w:t>
            </w: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rPr>
                <w:rFonts w:ascii="Calibri" w:hAnsi="Calibri"/>
              </w:rPr>
            </w:pPr>
            <w:r w:rsidRPr="001521AD">
              <w:t>Planowanie szkolenia dla grup młodzieżowych w cyklu rocznym i wieloletnim.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>
              <w:rPr>
                <w:szCs w:val="24"/>
              </w:rPr>
              <w:t xml:space="preserve">Mezocykl, mikrocykl i </w:t>
            </w:r>
            <w:r w:rsidRPr="001521AD">
              <w:rPr>
                <w:szCs w:val="24"/>
              </w:rPr>
              <w:t>jednostka treningowa.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szCs w:val="24"/>
              </w:rPr>
              <w:t>Planowanie zgrupowania szkoleniowego dla grup młodzieżowych w okresie przygotowawczym.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B2B0C" w:rsidRDefault="00CB2B0C" w:rsidP="001151DA"/>
    <w:p w:rsidR="00CB2B0C" w:rsidRDefault="00CB2B0C" w:rsidP="001151DA"/>
    <w:p w:rsidR="00CB2B0C" w:rsidRDefault="00CB2B0C" w:rsidP="001151DA"/>
    <w:p w:rsidR="00CB2B0C" w:rsidRDefault="00CB2B0C" w:rsidP="001151DA"/>
    <w:p w:rsidR="00CB2B0C" w:rsidRDefault="00CB2B0C" w:rsidP="001151DA"/>
    <w:p w:rsidR="00CB2B0C" w:rsidRPr="001521AD" w:rsidRDefault="00CB2B0C" w:rsidP="001151DA"/>
    <w:p w:rsidR="00CB2B0C" w:rsidRPr="00CC6D5A" w:rsidRDefault="00CB2B0C" w:rsidP="001151DA">
      <w:pPr>
        <w:rPr>
          <w:b/>
        </w:rPr>
      </w:pPr>
      <w:r w:rsidRPr="00CC6D5A">
        <w:rPr>
          <w:b/>
        </w:rPr>
        <w:t>X. Ocena efektów szkoleniowych i walki sportowej w koszykówce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Liczba godzin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6</w:t>
            </w: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rPr>
                <w:rFonts w:ascii="Calibri" w:hAnsi="Calibri"/>
              </w:rPr>
            </w:pPr>
            <w:r w:rsidRPr="001521AD">
              <w:t>Kontrola szkolenia – zasady, testy sprawności ogólnej i specjalnej.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szCs w:val="24"/>
              </w:rPr>
              <w:t>Ocena efektywności gry na poziomie młodzieżowym.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B2B0C" w:rsidRDefault="00CB2B0C" w:rsidP="001151DA"/>
    <w:p w:rsidR="00CB2B0C" w:rsidRDefault="00CB2B0C" w:rsidP="001151DA"/>
    <w:p w:rsidR="00CB2B0C" w:rsidRDefault="00CB2B0C" w:rsidP="001151DA"/>
    <w:p w:rsidR="00CB2B0C" w:rsidRDefault="00CB2B0C" w:rsidP="001151DA"/>
    <w:p w:rsidR="00CB2B0C" w:rsidRPr="001521AD" w:rsidRDefault="00CB2B0C" w:rsidP="001151DA"/>
    <w:p w:rsidR="00CB2B0C" w:rsidRPr="00CC6D5A" w:rsidRDefault="00CB2B0C" w:rsidP="001151DA">
      <w:pPr>
        <w:rPr>
          <w:b/>
        </w:rPr>
      </w:pPr>
      <w:r w:rsidRPr="00CC6D5A">
        <w:rPr>
          <w:b/>
        </w:rPr>
        <w:t>XI. Przygotowanie do meczu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Liczba godzin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4</w:t>
            </w: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rPr>
                <w:rFonts w:ascii="Calibri" w:hAnsi="Calibri"/>
              </w:rPr>
            </w:pPr>
            <w:r w:rsidRPr="001521AD">
              <w:t>Zasady postępowania i zachowania trenera w trakcie zawodów sportowych.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Zadania indywidualne i zespołowe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3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Ocena gry zawodnika i zespołu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B2B0C" w:rsidRPr="001521AD" w:rsidRDefault="00CB2B0C" w:rsidP="001151DA"/>
    <w:p w:rsidR="00CB2B0C" w:rsidRPr="00CC6D5A" w:rsidRDefault="00CB2B0C" w:rsidP="001151DA">
      <w:pPr>
        <w:rPr>
          <w:b/>
        </w:rPr>
      </w:pPr>
      <w:r w:rsidRPr="00CC6D5A">
        <w:rPr>
          <w:b/>
        </w:rPr>
        <w:t>X</w:t>
      </w:r>
      <w:r>
        <w:rPr>
          <w:b/>
        </w:rPr>
        <w:t>II. Warsztaty praktyczne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7401"/>
        <w:gridCol w:w="1419"/>
      </w:tblGrid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Lp.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TREŚCI KSZTAŁCENIA</w:t>
            </w:r>
          </w:p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(zestawienie zagadnień)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b/>
                <w:szCs w:val="24"/>
              </w:rPr>
            </w:pPr>
            <w:r w:rsidRPr="001521AD">
              <w:rPr>
                <w:rFonts w:ascii="Calibri" w:hAnsi="Calibri"/>
                <w:b/>
                <w:szCs w:val="24"/>
              </w:rPr>
              <w:t>Liczba godzin</w:t>
            </w:r>
          </w:p>
          <w:p w:rsidR="00CB2B0C" w:rsidRPr="00CA1BF1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30</w:t>
            </w: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1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rPr>
                <w:rFonts w:ascii="Calibri" w:hAnsi="Calibri"/>
              </w:rPr>
            </w:pPr>
            <w:r w:rsidRPr="001521AD">
              <w:t>Przygotowanie konspektów zajęć treningowych.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  <w:tr w:rsidR="00CB2B0C" w:rsidRPr="001521AD" w:rsidTr="00916B76">
        <w:tc>
          <w:tcPr>
            <w:tcW w:w="610" w:type="dxa"/>
            <w:vAlign w:val="center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  <w:r w:rsidRPr="001521AD">
              <w:rPr>
                <w:rFonts w:ascii="Calibri" w:hAnsi="Calibri"/>
                <w:szCs w:val="24"/>
              </w:rPr>
              <w:t>2</w:t>
            </w:r>
          </w:p>
        </w:tc>
        <w:tc>
          <w:tcPr>
            <w:tcW w:w="7401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rPr>
                <w:rFonts w:ascii="Calibri" w:hAnsi="Calibri"/>
                <w:szCs w:val="24"/>
              </w:rPr>
            </w:pPr>
            <w:r w:rsidRPr="001521AD">
              <w:rPr>
                <w:szCs w:val="24"/>
              </w:rPr>
              <w:t>Samodzielne prowadzenie fragmentów oraz całych jednostek treningowych o zadanym akcencie i celach.</w:t>
            </w:r>
          </w:p>
        </w:tc>
        <w:tc>
          <w:tcPr>
            <w:tcW w:w="1419" w:type="dxa"/>
          </w:tcPr>
          <w:p w:rsidR="00CB2B0C" w:rsidRPr="001521AD" w:rsidRDefault="00CB2B0C" w:rsidP="00916B76">
            <w:pPr>
              <w:pStyle w:val="Header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CB2B0C" w:rsidRDefault="00CB2B0C" w:rsidP="002D1F8C">
      <w:pPr>
        <w:jc w:val="center"/>
        <w:rPr>
          <w:sz w:val="32"/>
          <w:szCs w:val="32"/>
        </w:rPr>
      </w:pPr>
    </w:p>
    <w:p w:rsidR="00CB2B0C" w:rsidRDefault="00CB2B0C" w:rsidP="002D1F8C">
      <w:pPr>
        <w:jc w:val="center"/>
        <w:rPr>
          <w:sz w:val="32"/>
          <w:szCs w:val="32"/>
        </w:rPr>
      </w:pPr>
    </w:p>
    <w:p w:rsidR="00CB2B0C" w:rsidRDefault="00CB2B0C" w:rsidP="002D1F8C">
      <w:pPr>
        <w:jc w:val="center"/>
        <w:rPr>
          <w:sz w:val="32"/>
          <w:szCs w:val="32"/>
        </w:rPr>
      </w:pPr>
    </w:p>
    <w:p w:rsidR="00CB2B0C" w:rsidRDefault="00CB2B0C" w:rsidP="002D1F8C">
      <w:pPr>
        <w:jc w:val="center"/>
        <w:rPr>
          <w:sz w:val="32"/>
          <w:szCs w:val="32"/>
        </w:rPr>
      </w:pPr>
    </w:p>
    <w:p w:rsidR="00CB2B0C" w:rsidRDefault="00CB2B0C" w:rsidP="002D1F8C">
      <w:pPr>
        <w:jc w:val="center"/>
        <w:rPr>
          <w:sz w:val="32"/>
          <w:szCs w:val="32"/>
        </w:rPr>
      </w:pPr>
    </w:p>
    <w:p w:rsidR="00CB2B0C" w:rsidRDefault="00CB2B0C" w:rsidP="002D1F8C">
      <w:pPr>
        <w:jc w:val="center"/>
        <w:rPr>
          <w:sz w:val="32"/>
          <w:szCs w:val="32"/>
        </w:rPr>
      </w:pPr>
    </w:p>
    <w:p w:rsidR="00CB2B0C" w:rsidRDefault="00CB2B0C" w:rsidP="002D1F8C">
      <w:pPr>
        <w:jc w:val="center"/>
        <w:rPr>
          <w:sz w:val="32"/>
          <w:szCs w:val="32"/>
        </w:rPr>
      </w:pPr>
    </w:p>
    <w:p w:rsidR="00CB2B0C" w:rsidRDefault="00CB2B0C" w:rsidP="002D1F8C">
      <w:pPr>
        <w:jc w:val="center"/>
        <w:rPr>
          <w:sz w:val="32"/>
          <w:szCs w:val="32"/>
        </w:rPr>
      </w:pPr>
      <w:r>
        <w:rPr>
          <w:sz w:val="32"/>
          <w:szCs w:val="32"/>
        </w:rPr>
        <w:t>Przykładowy harmonogram sesji:</w:t>
      </w:r>
    </w:p>
    <w:p w:rsidR="00CB2B0C" w:rsidRDefault="00CB2B0C" w:rsidP="002D1F8C">
      <w:pPr>
        <w:jc w:val="center"/>
        <w:rPr>
          <w:sz w:val="32"/>
          <w:szCs w:val="32"/>
        </w:rPr>
      </w:pPr>
    </w:p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742"/>
        <w:gridCol w:w="841"/>
        <w:gridCol w:w="867"/>
        <w:gridCol w:w="3778"/>
        <w:gridCol w:w="6"/>
        <w:gridCol w:w="1620"/>
        <w:gridCol w:w="1434"/>
      </w:tblGrid>
      <w:tr w:rsidR="00CB2B0C" w:rsidRPr="006757C0" w:rsidTr="000E74A4">
        <w:tc>
          <w:tcPr>
            <w:tcW w:w="399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DATA</w:t>
            </w:r>
          </w:p>
        </w:tc>
        <w:tc>
          <w:tcPr>
            <w:tcW w:w="453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GODZ.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CZAS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TEMAT</w:t>
            </w: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WYKŁADOWCA</w:t>
            </w:r>
          </w:p>
        </w:tc>
        <w:tc>
          <w:tcPr>
            <w:tcW w:w="772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/>
                <w:bCs/>
                <w:sz w:val="20"/>
                <w:szCs w:val="50"/>
              </w:rPr>
            </w:pPr>
            <w:r>
              <w:rPr>
                <w:rFonts w:ascii="Trebuchet MS" w:hAnsi="Trebuchet MS"/>
                <w:b/>
                <w:bCs/>
                <w:sz w:val="20"/>
                <w:szCs w:val="50"/>
              </w:rPr>
              <w:t>MIEJSCE</w:t>
            </w:r>
          </w:p>
        </w:tc>
      </w:tr>
      <w:tr w:rsidR="00CB2B0C" w:rsidRPr="006757C0" w:rsidTr="000E74A4">
        <w:tc>
          <w:tcPr>
            <w:tcW w:w="399" w:type="pct"/>
            <w:vMerge w:val="restar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>
              <w:rPr>
                <w:rFonts w:ascii="Trebuchet MS" w:hAnsi="Trebuchet MS"/>
                <w:sz w:val="20"/>
                <w:szCs w:val="52"/>
              </w:rPr>
              <w:t>16.00 – 17</w:t>
            </w:r>
            <w:r w:rsidRPr="006757C0">
              <w:rPr>
                <w:rFonts w:ascii="Trebuchet MS" w:hAnsi="Trebuchet MS"/>
                <w:sz w:val="20"/>
                <w:szCs w:val="52"/>
              </w:rPr>
              <w:t>.30</w:t>
            </w:r>
          </w:p>
        </w:tc>
        <w:tc>
          <w:tcPr>
            <w:tcW w:w="467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1,5 h</w:t>
            </w:r>
          </w:p>
        </w:tc>
        <w:tc>
          <w:tcPr>
            <w:tcW w:w="2037" w:type="pct"/>
            <w:gridSpan w:val="2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872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772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B2B0C" w:rsidRPr="006757C0" w:rsidTr="000E74A4">
        <w:tc>
          <w:tcPr>
            <w:tcW w:w="399" w:type="pct"/>
            <w:vMerge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</w:t>
            </w:r>
            <w:r>
              <w:rPr>
                <w:rFonts w:ascii="Trebuchet MS" w:hAnsi="Trebuchet MS"/>
                <w:sz w:val="20"/>
                <w:szCs w:val="52"/>
              </w:rPr>
              <w:t>7</w:t>
            </w:r>
            <w:r w:rsidRPr="006757C0">
              <w:rPr>
                <w:rFonts w:ascii="Trebuchet MS" w:hAnsi="Trebuchet MS"/>
                <w:sz w:val="20"/>
                <w:szCs w:val="52"/>
              </w:rPr>
              <w:t>.45 – 1</w:t>
            </w:r>
            <w:r>
              <w:rPr>
                <w:rFonts w:ascii="Trebuchet MS" w:hAnsi="Trebuchet MS"/>
                <w:sz w:val="20"/>
                <w:szCs w:val="52"/>
              </w:rPr>
              <w:t>9</w:t>
            </w:r>
            <w:r w:rsidRPr="006757C0">
              <w:rPr>
                <w:rFonts w:ascii="Trebuchet MS" w:hAnsi="Trebuchet MS"/>
                <w:sz w:val="20"/>
                <w:szCs w:val="52"/>
              </w:rPr>
              <w:t>.15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B2B0C" w:rsidRPr="006757C0" w:rsidTr="000E74A4">
        <w:tc>
          <w:tcPr>
            <w:tcW w:w="399" w:type="pct"/>
            <w:vMerge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>
              <w:rPr>
                <w:rFonts w:ascii="Trebuchet MS" w:hAnsi="Trebuchet MS"/>
                <w:sz w:val="20"/>
                <w:szCs w:val="52"/>
              </w:rPr>
              <w:t>19.15</w:t>
            </w:r>
          </w:p>
        </w:tc>
        <w:tc>
          <w:tcPr>
            <w:tcW w:w="4148" w:type="pct"/>
            <w:gridSpan w:val="5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/>
                <w:bCs/>
                <w:sz w:val="20"/>
                <w:szCs w:val="52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</w:rPr>
              <w:t>KOLACJA</w:t>
            </w:r>
          </w:p>
        </w:tc>
      </w:tr>
      <w:tr w:rsidR="00CB2B0C" w:rsidRPr="006757C0" w:rsidTr="000E74A4">
        <w:tc>
          <w:tcPr>
            <w:tcW w:w="399" w:type="pct"/>
            <w:vMerge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  <w:lang w:val="en-US"/>
              </w:rPr>
              <w:t>20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 xml:space="preserve">.00 – </w:t>
            </w:r>
            <w:r>
              <w:rPr>
                <w:rFonts w:ascii="Trebuchet MS" w:hAnsi="Trebuchet MS"/>
                <w:sz w:val="20"/>
                <w:szCs w:val="52"/>
                <w:lang w:val="en-US"/>
              </w:rPr>
              <w:t>21.00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</w:rPr>
              <w:t>1</w:t>
            </w:r>
            <w:r w:rsidRPr="006757C0">
              <w:rPr>
                <w:rFonts w:ascii="Trebuchet MS" w:hAnsi="Trebuchet MS"/>
                <w:sz w:val="20"/>
                <w:szCs w:val="52"/>
              </w:rPr>
              <w:t xml:space="preserve">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B2B0C" w:rsidRPr="00574393" w:rsidRDefault="00CB2B0C" w:rsidP="000E74A4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CB2B0C" w:rsidRPr="006757C0" w:rsidTr="000E74A4">
        <w:tc>
          <w:tcPr>
            <w:tcW w:w="399" w:type="pct"/>
            <w:vMerge w:val="restar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  <w:lang w:val="en-US"/>
              </w:rPr>
              <w:t>8.00</w:t>
            </w:r>
          </w:p>
        </w:tc>
        <w:tc>
          <w:tcPr>
            <w:tcW w:w="4148" w:type="pct"/>
            <w:gridSpan w:val="5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  <w:lang w:val="en-US"/>
              </w:rPr>
              <w:t>ŚNIADANIE</w:t>
            </w:r>
          </w:p>
        </w:tc>
      </w:tr>
      <w:tr w:rsidR="00CB2B0C" w:rsidRPr="006757C0" w:rsidTr="000E74A4">
        <w:tc>
          <w:tcPr>
            <w:tcW w:w="399" w:type="pct"/>
            <w:vMerge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  <w:lang w:val="en-US"/>
              </w:rPr>
              <w:t>8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.</w:t>
            </w:r>
            <w:r>
              <w:rPr>
                <w:rFonts w:ascii="Trebuchet MS" w:hAnsi="Trebuchet MS"/>
                <w:sz w:val="20"/>
                <w:szCs w:val="52"/>
                <w:lang w:val="en-US"/>
              </w:rPr>
              <w:t>3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</w:p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 xml:space="preserve"> – 10.</w:t>
            </w:r>
            <w:r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</w:rPr>
            </w:pPr>
          </w:p>
        </w:tc>
      </w:tr>
      <w:tr w:rsidR="00CB2B0C" w:rsidRPr="006757C0" w:rsidTr="000E74A4">
        <w:tc>
          <w:tcPr>
            <w:tcW w:w="399" w:type="pct"/>
            <w:vMerge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10.</w:t>
            </w:r>
            <w:r>
              <w:rPr>
                <w:rFonts w:ascii="Trebuchet MS" w:hAnsi="Trebuchet MS"/>
                <w:sz w:val="20"/>
                <w:szCs w:val="52"/>
              </w:rPr>
              <w:t>1</w:t>
            </w:r>
            <w:r w:rsidRPr="006757C0">
              <w:rPr>
                <w:rFonts w:ascii="Trebuchet MS" w:hAnsi="Trebuchet MS"/>
                <w:sz w:val="20"/>
                <w:szCs w:val="52"/>
              </w:rPr>
              <w:t>5 – 1</w:t>
            </w:r>
            <w:r>
              <w:rPr>
                <w:rFonts w:ascii="Trebuchet MS" w:hAnsi="Trebuchet MS"/>
                <w:sz w:val="20"/>
                <w:szCs w:val="52"/>
              </w:rPr>
              <w:t>1</w:t>
            </w:r>
            <w:r w:rsidRPr="006757C0">
              <w:rPr>
                <w:rFonts w:ascii="Trebuchet MS" w:hAnsi="Trebuchet MS"/>
                <w:sz w:val="20"/>
                <w:szCs w:val="52"/>
              </w:rPr>
              <w:t>.</w:t>
            </w:r>
            <w:r>
              <w:rPr>
                <w:rFonts w:ascii="Trebuchet MS" w:hAnsi="Trebuchet MS"/>
                <w:sz w:val="20"/>
                <w:szCs w:val="52"/>
              </w:rPr>
              <w:t>4</w:t>
            </w:r>
            <w:r w:rsidRPr="006757C0">
              <w:rPr>
                <w:rFonts w:ascii="Trebuchet MS" w:hAnsi="Trebuchet MS"/>
                <w:sz w:val="20"/>
                <w:szCs w:val="52"/>
              </w:rPr>
              <w:t>5</w:t>
            </w:r>
          </w:p>
        </w:tc>
        <w:tc>
          <w:tcPr>
            <w:tcW w:w="467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1,5 h</w:t>
            </w:r>
          </w:p>
        </w:tc>
        <w:tc>
          <w:tcPr>
            <w:tcW w:w="2034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Cs w:val="52"/>
              </w:rPr>
            </w:pPr>
          </w:p>
        </w:tc>
        <w:tc>
          <w:tcPr>
            <w:tcW w:w="875" w:type="pct"/>
            <w:gridSpan w:val="2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sv-SE"/>
              </w:rPr>
            </w:pPr>
          </w:p>
        </w:tc>
        <w:tc>
          <w:tcPr>
            <w:tcW w:w="772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sv-SE"/>
              </w:rPr>
            </w:pPr>
          </w:p>
        </w:tc>
      </w:tr>
      <w:tr w:rsidR="00CB2B0C" w:rsidRPr="006757C0" w:rsidTr="000E74A4">
        <w:tc>
          <w:tcPr>
            <w:tcW w:w="399" w:type="pct"/>
            <w:vMerge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12.</w:t>
            </w:r>
            <w:r>
              <w:rPr>
                <w:rFonts w:ascii="Trebuchet MS" w:hAnsi="Trebuchet MS"/>
                <w:sz w:val="20"/>
                <w:szCs w:val="52"/>
              </w:rPr>
              <w:t>0</w:t>
            </w:r>
            <w:r w:rsidRPr="006757C0">
              <w:rPr>
                <w:rFonts w:ascii="Trebuchet MS" w:hAnsi="Trebuchet MS"/>
                <w:sz w:val="20"/>
                <w:szCs w:val="52"/>
              </w:rPr>
              <w:t xml:space="preserve">0 – </w:t>
            </w:r>
            <w:r>
              <w:rPr>
                <w:rFonts w:ascii="Trebuchet MS" w:hAnsi="Trebuchet MS"/>
                <w:sz w:val="20"/>
                <w:szCs w:val="52"/>
              </w:rPr>
              <w:t>13.30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B2B0C" w:rsidRPr="00574393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B2B0C" w:rsidRPr="006757C0" w:rsidTr="000E74A4">
        <w:tc>
          <w:tcPr>
            <w:tcW w:w="399" w:type="pct"/>
            <w:vMerge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>
              <w:rPr>
                <w:rFonts w:ascii="Trebuchet MS" w:hAnsi="Trebuchet MS"/>
                <w:sz w:val="20"/>
                <w:szCs w:val="52"/>
              </w:rPr>
              <w:t>13.30</w:t>
            </w:r>
          </w:p>
        </w:tc>
        <w:tc>
          <w:tcPr>
            <w:tcW w:w="4148" w:type="pct"/>
            <w:gridSpan w:val="5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/>
                <w:bCs/>
                <w:sz w:val="20"/>
                <w:szCs w:val="52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</w:rPr>
              <w:t>OBIAD</w:t>
            </w:r>
          </w:p>
        </w:tc>
      </w:tr>
      <w:tr w:rsidR="00CB2B0C" w:rsidRPr="006757C0" w:rsidTr="000E74A4">
        <w:tc>
          <w:tcPr>
            <w:tcW w:w="399" w:type="pct"/>
            <w:vMerge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</w:t>
            </w:r>
            <w:r>
              <w:rPr>
                <w:rFonts w:ascii="Trebuchet MS" w:hAnsi="Trebuchet MS"/>
                <w:sz w:val="20"/>
                <w:szCs w:val="52"/>
              </w:rPr>
              <w:t>4</w:t>
            </w:r>
            <w:r w:rsidRPr="006757C0">
              <w:rPr>
                <w:rFonts w:ascii="Trebuchet MS" w:hAnsi="Trebuchet MS"/>
                <w:sz w:val="20"/>
                <w:szCs w:val="52"/>
              </w:rPr>
              <w:t>.30 – 1</w:t>
            </w:r>
            <w:r>
              <w:rPr>
                <w:rFonts w:ascii="Trebuchet MS" w:hAnsi="Trebuchet MS"/>
                <w:sz w:val="20"/>
                <w:szCs w:val="52"/>
              </w:rPr>
              <w:t>6</w:t>
            </w:r>
            <w:r w:rsidRPr="006757C0">
              <w:rPr>
                <w:rFonts w:ascii="Trebuchet MS" w:hAnsi="Trebuchet MS"/>
                <w:sz w:val="20"/>
                <w:szCs w:val="52"/>
              </w:rPr>
              <w:t>.00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pStyle w:val="HTMLPreformatted"/>
              <w:jc w:val="center"/>
              <w:rPr>
                <w:rFonts w:ascii="Trebuchet MS" w:hAnsi="Trebuchet MS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B2B0C" w:rsidRPr="006757C0" w:rsidTr="000E74A4">
        <w:tc>
          <w:tcPr>
            <w:tcW w:w="399" w:type="pct"/>
            <w:vMerge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</w:t>
            </w:r>
            <w:r>
              <w:rPr>
                <w:rFonts w:ascii="Trebuchet MS" w:hAnsi="Trebuchet MS"/>
                <w:sz w:val="20"/>
                <w:szCs w:val="52"/>
                <w:lang w:val="sv-SE"/>
              </w:rPr>
              <w:t>6</w:t>
            </w: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.15 – 1</w:t>
            </w:r>
            <w:r>
              <w:rPr>
                <w:rFonts w:ascii="Trebuchet MS" w:hAnsi="Trebuchet MS"/>
                <w:sz w:val="20"/>
                <w:szCs w:val="52"/>
                <w:lang w:val="sv-SE"/>
              </w:rPr>
              <w:t>7</w:t>
            </w: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.45</w:t>
            </w:r>
          </w:p>
        </w:tc>
        <w:tc>
          <w:tcPr>
            <w:tcW w:w="467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1,5 h</w:t>
            </w:r>
          </w:p>
        </w:tc>
        <w:tc>
          <w:tcPr>
            <w:tcW w:w="2034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875" w:type="pct"/>
            <w:gridSpan w:val="2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772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B2B0C" w:rsidRPr="006757C0" w:rsidTr="000E74A4">
        <w:tc>
          <w:tcPr>
            <w:tcW w:w="399" w:type="pct"/>
            <w:vMerge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</w:t>
            </w:r>
            <w:r>
              <w:rPr>
                <w:rFonts w:ascii="Trebuchet MS" w:hAnsi="Trebuchet MS"/>
                <w:sz w:val="20"/>
                <w:szCs w:val="52"/>
                <w:lang w:val="sv-SE"/>
              </w:rPr>
              <w:t>8</w:t>
            </w: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 xml:space="preserve">.00 – </w:t>
            </w:r>
            <w:r>
              <w:rPr>
                <w:rFonts w:ascii="Trebuchet MS" w:hAnsi="Trebuchet MS"/>
                <w:sz w:val="20"/>
                <w:szCs w:val="52"/>
                <w:lang w:val="sv-SE"/>
              </w:rPr>
              <w:t>19</w:t>
            </w: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.30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lang w:val="sv-SE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lang w:val="sv-SE"/>
              </w:rPr>
            </w:pPr>
          </w:p>
        </w:tc>
      </w:tr>
      <w:tr w:rsidR="00CB2B0C" w:rsidRPr="006757C0" w:rsidTr="000E74A4">
        <w:tc>
          <w:tcPr>
            <w:tcW w:w="399" w:type="pct"/>
            <w:vMerge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>
              <w:rPr>
                <w:rFonts w:ascii="Trebuchet MS" w:hAnsi="Trebuchet MS"/>
                <w:sz w:val="20"/>
                <w:szCs w:val="52"/>
                <w:lang w:val="sv-SE"/>
              </w:rPr>
              <w:t>19</w:t>
            </w: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.30</w:t>
            </w:r>
          </w:p>
        </w:tc>
        <w:tc>
          <w:tcPr>
            <w:tcW w:w="4148" w:type="pct"/>
            <w:gridSpan w:val="5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/>
                <w:sz w:val="20"/>
                <w:szCs w:val="52"/>
                <w:lang w:val="sv-SE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  <w:lang w:val="en-US"/>
              </w:rPr>
              <w:t>KOLACJA</w:t>
            </w:r>
          </w:p>
        </w:tc>
      </w:tr>
      <w:tr w:rsidR="00CB2B0C" w:rsidRPr="006757C0" w:rsidTr="000E74A4">
        <w:tc>
          <w:tcPr>
            <w:tcW w:w="399" w:type="pct"/>
            <w:vMerge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B2B0C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>
              <w:rPr>
                <w:rFonts w:ascii="Trebuchet MS" w:hAnsi="Trebuchet MS"/>
                <w:sz w:val="20"/>
                <w:szCs w:val="52"/>
                <w:lang w:val="sv-SE"/>
              </w:rPr>
              <w:t>20.30</w:t>
            </w:r>
          </w:p>
          <w:p w:rsidR="00CB2B0C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>
              <w:rPr>
                <w:rFonts w:ascii="Trebuchet MS" w:hAnsi="Trebuchet MS"/>
                <w:sz w:val="20"/>
                <w:szCs w:val="52"/>
                <w:lang w:val="sv-SE"/>
              </w:rPr>
              <w:t>-</w:t>
            </w:r>
          </w:p>
          <w:p w:rsidR="00CB2B0C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  <w:r>
              <w:rPr>
                <w:rFonts w:ascii="Trebuchet MS" w:hAnsi="Trebuchet MS"/>
                <w:sz w:val="20"/>
                <w:szCs w:val="52"/>
                <w:lang w:val="sv-SE"/>
              </w:rPr>
              <w:t>21.30</w:t>
            </w:r>
          </w:p>
        </w:tc>
        <w:tc>
          <w:tcPr>
            <w:tcW w:w="467" w:type="pct"/>
            <w:shd w:val="pct5" w:color="000000" w:fill="FFFFFF"/>
            <w:vAlign w:val="center"/>
          </w:tcPr>
          <w:p w:rsidR="00CB2B0C" w:rsidRPr="00355E85" w:rsidRDefault="00CB2B0C" w:rsidP="000E74A4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bCs/>
                <w:sz w:val="20"/>
                <w:szCs w:val="52"/>
                <w:lang w:val="en-US"/>
              </w:rPr>
              <w:t>1 h</w:t>
            </w:r>
          </w:p>
        </w:tc>
        <w:tc>
          <w:tcPr>
            <w:tcW w:w="2037" w:type="pct"/>
            <w:gridSpan w:val="2"/>
            <w:shd w:val="pct5" w:color="000000" w:fill="FFFFFF"/>
            <w:vAlign w:val="center"/>
          </w:tcPr>
          <w:p w:rsidR="00CB2B0C" w:rsidRPr="00355E85" w:rsidRDefault="00CB2B0C" w:rsidP="000E74A4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en-US"/>
              </w:rPr>
            </w:pPr>
          </w:p>
        </w:tc>
        <w:tc>
          <w:tcPr>
            <w:tcW w:w="872" w:type="pct"/>
            <w:shd w:val="pct5" w:color="000000" w:fill="FFFFFF"/>
            <w:vAlign w:val="center"/>
          </w:tcPr>
          <w:p w:rsidR="00CB2B0C" w:rsidRPr="00355E85" w:rsidRDefault="00CB2B0C" w:rsidP="000E74A4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en-US"/>
              </w:rPr>
            </w:pPr>
          </w:p>
        </w:tc>
        <w:tc>
          <w:tcPr>
            <w:tcW w:w="772" w:type="pct"/>
            <w:shd w:val="pct5" w:color="000000" w:fill="FFFFFF"/>
            <w:vAlign w:val="center"/>
          </w:tcPr>
          <w:p w:rsidR="00CB2B0C" w:rsidRPr="00355E85" w:rsidRDefault="00CB2B0C" w:rsidP="000E74A4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en-US"/>
              </w:rPr>
            </w:pPr>
          </w:p>
        </w:tc>
      </w:tr>
      <w:tr w:rsidR="00CB2B0C" w:rsidRPr="006757C0" w:rsidTr="000E74A4">
        <w:tc>
          <w:tcPr>
            <w:tcW w:w="399" w:type="pct"/>
            <w:vMerge w:val="restar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  <w:lang w:val="en-US"/>
              </w:rPr>
              <w:t>8.00</w:t>
            </w:r>
          </w:p>
        </w:tc>
        <w:tc>
          <w:tcPr>
            <w:tcW w:w="4148" w:type="pct"/>
            <w:gridSpan w:val="5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  <w:lang w:val="en-US"/>
              </w:rPr>
              <w:t>ŚNIADANIE</w:t>
            </w:r>
          </w:p>
        </w:tc>
      </w:tr>
      <w:tr w:rsidR="00CB2B0C" w:rsidRPr="006757C0" w:rsidTr="000E74A4">
        <w:tc>
          <w:tcPr>
            <w:tcW w:w="399" w:type="pct"/>
            <w:vMerge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>
              <w:rPr>
                <w:rFonts w:ascii="Trebuchet MS" w:hAnsi="Trebuchet MS"/>
                <w:sz w:val="20"/>
                <w:szCs w:val="52"/>
                <w:lang w:val="en-US"/>
              </w:rPr>
              <w:t>8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.</w:t>
            </w:r>
            <w:r>
              <w:rPr>
                <w:rFonts w:ascii="Trebuchet MS" w:hAnsi="Trebuchet MS"/>
                <w:sz w:val="20"/>
                <w:szCs w:val="52"/>
                <w:lang w:val="en-US"/>
              </w:rPr>
              <w:t>3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</w:p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 xml:space="preserve"> – 10.</w:t>
            </w:r>
            <w:r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0</w:t>
            </w:r>
          </w:p>
        </w:tc>
        <w:tc>
          <w:tcPr>
            <w:tcW w:w="467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en-US"/>
              </w:rPr>
              <w:t>1,5 h</w:t>
            </w:r>
          </w:p>
        </w:tc>
        <w:tc>
          <w:tcPr>
            <w:tcW w:w="2034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  <w:tc>
          <w:tcPr>
            <w:tcW w:w="875" w:type="pct"/>
            <w:gridSpan w:val="2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bCs/>
                <w:sz w:val="20"/>
                <w:szCs w:val="52"/>
                <w:lang w:val="sv-SE"/>
              </w:rPr>
            </w:pPr>
          </w:p>
        </w:tc>
        <w:tc>
          <w:tcPr>
            <w:tcW w:w="772" w:type="pct"/>
            <w:shd w:val="pct5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</w:tr>
      <w:tr w:rsidR="00CB2B0C" w:rsidRPr="006757C0" w:rsidTr="000E74A4">
        <w:tc>
          <w:tcPr>
            <w:tcW w:w="399" w:type="pct"/>
            <w:vMerge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10.</w:t>
            </w:r>
            <w:r>
              <w:rPr>
                <w:rFonts w:ascii="Trebuchet MS" w:hAnsi="Trebuchet MS"/>
                <w:sz w:val="20"/>
                <w:szCs w:val="52"/>
              </w:rPr>
              <w:t>1</w:t>
            </w:r>
            <w:r w:rsidRPr="006757C0">
              <w:rPr>
                <w:rFonts w:ascii="Trebuchet MS" w:hAnsi="Trebuchet MS"/>
                <w:sz w:val="20"/>
                <w:szCs w:val="52"/>
              </w:rPr>
              <w:t>5 – 1</w:t>
            </w:r>
            <w:r>
              <w:rPr>
                <w:rFonts w:ascii="Trebuchet MS" w:hAnsi="Trebuchet MS"/>
                <w:sz w:val="20"/>
                <w:szCs w:val="52"/>
              </w:rPr>
              <w:t>1</w:t>
            </w:r>
            <w:r w:rsidRPr="006757C0">
              <w:rPr>
                <w:rFonts w:ascii="Trebuchet MS" w:hAnsi="Trebuchet MS"/>
                <w:sz w:val="20"/>
                <w:szCs w:val="52"/>
              </w:rPr>
              <w:t>.</w:t>
            </w:r>
            <w:r>
              <w:rPr>
                <w:rFonts w:ascii="Trebuchet MS" w:hAnsi="Trebuchet MS"/>
                <w:sz w:val="20"/>
                <w:szCs w:val="52"/>
              </w:rPr>
              <w:t>4</w:t>
            </w:r>
            <w:r w:rsidRPr="006757C0">
              <w:rPr>
                <w:rFonts w:ascii="Trebuchet MS" w:hAnsi="Trebuchet MS"/>
                <w:sz w:val="20"/>
                <w:szCs w:val="52"/>
              </w:rPr>
              <w:t>5</w:t>
            </w:r>
          </w:p>
        </w:tc>
        <w:tc>
          <w:tcPr>
            <w:tcW w:w="467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1,5 h</w:t>
            </w:r>
          </w:p>
        </w:tc>
        <w:tc>
          <w:tcPr>
            <w:tcW w:w="2034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  <w:tc>
          <w:tcPr>
            <w:tcW w:w="875" w:type="pct"/>
            <w:gridSpan w:val="2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772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  <w:tr w:rsidR="00CB2B0C" w:rsidRPr="006757C0" w:rsidTr="000E74A4">
        <w:tc>
          <w:tcPr>
            <w:tcW w:w="399" w:type="pct"/>
            <w:vMerge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clear" w:color="000000" w:fill="F3F3F3"/>
            <w:vAlign w:val="center"/>
          </w:tcPr>
          <w:p w:rsidR="00CB2B0C" w:rsidRPr="00355E85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355E85">
              <w:rPr>
                <w:rFonts w:ascii="Trebuchet MS" w:hAnsi="Trebuchet MS"/>
                <w:sz w:val="20"/>
                <w:szCs w:val="52"/>
                <w:lang w:val="en-US"/>
              </w:rPr>
              <w:t>12.00 – 13.30</w:t>
            </w:r>
          </w:p>
        </w:tc>
        <w:tc>
          <w:tcPr>
            <w:tcW w:w="467" w:type="pct"/>
            <w:shd w:val="clear" w:color="000000" w:fill="F3F3F3"/>
            <w:vAlign w:val="center"/>
          </w:tcPr>
          <w:p w:rsidR="00CB2B0C" w:rsidRPr="00355E85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  <w:r w:rsidRPr="00355E85">
              <w:rPr>
                <w:rFonts w:ascii="Trebuchet MS" w:hAnsi="Trebuchet MS"/>
                <w:sz w:val="20"/>
                <w:szCs w:val="52"/>
                <w:lang w:val="en-US"/>
              </w:rPr>
              <w:t>1,5 h</w:t>
            </w:r>
          </w:p>
        </w:tc>
        <w:tc>
          <w:tcPr>
            <w:tcW w:w="2034" w:type="pct"/>
            <w:shd w:val="clear" w:color="000000" w:fill="F3F3F3"/>
            <w:vAlign w:val="center"/>
          </w:tcPr>
          <w:p w:rsidR="00CB2B0C" w:rsidRPr="00355E85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  <w:tc>
          <w:tcPr>
            <w:tcW w:w="875" w:type="pct"/>
            <w:gridSpan w:val="2"/>
            <w:shd w:val="clear" w:color="000000" w:fill="F3F3F3"/>
            <w:vAlign w:val="center"/>
          </w:tcPr>
          <w:p w:rsidR="00CB2B0C" w:rsidRPr="00355E85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  <w:tc>
          <w:tcPr>
            <w:tcW w:w="772" w:type="pct"/>
            <w:shd w:val="clear" w:color="000000" w:fill="F3F3F3"/>
            <w:vAlign w:val="center"/>
          </w:tcPr>
          <w:p w:rsidR="00CB2B0C" w:rsidRPr="00355E85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en-US"/>
              </w:rPr>
            </w:pPr>
          </w:p>
        </w:tc>
      </w:tr>
      <w:tr w:rsidR="00CB2B0C" w:rsidRPr="006757C0" w:rsidTr="000E74A4">
        <w:tc>
          <w:tcPr>
            <w:tcW w:w="399" w:type="pct"/>
            <w:vMerge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>
              <w:rPr>
                <w:rFonts w:ascii="Trebuchet MS" w:hAnsi="Trebuchet MS"/>
                <w:sz w:val="20"/>
                <w:szCs w:val="52"/>
              </w:rPr>
              <w:t>13.30</w:t>
            </w:r>
          </w:p>
        </w:tc>
        <w:tc>
          <w:tcPr>
            <w:tcW w:w="4148" w:type="pct"/>
            <w:gridSpan w:val="5"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>
              <w:rPr>
                <w:rFonts w:ascii="Trebuchet MS" w:hAnsi="Trebuchet MS"/>
                <w:b/>
                <w:bCs/>
                <w:sz w:val="20"/>
                <w:szCs w:val="52"/>
              </w:rPr>
              <w:t>OBIAD</w:t>
            </w:r>
          </w:p>
        </w:tc>
      </w:tr>
      <w:tr w:rsidR="00CB2B0C" w:rsidRPr="006757C0" w:rsidTr="000E74A4">
        <w:tc>
          <w:tcPr>
            <w:tcW w:w="399" w:type="pct"/>
            <w:vMerge/>
            <w:shd w:val="pct20" w:color="000000" w:fill="FFFFFF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453" w:type="pct"/>
            <w:tcBorders>
              <w:bottom w:val="nil"/>
            </w:tcBorders>
            <w:shd w:val="clear" w:color="000000" w:fill="F3F3F3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</w:rPr>
              <w:t>1</w:t>
            </w:r>
            <w:r>
              <w:rPr>
                <w:rFonts w:ascii="Trebuchet MS" w:hAnsi="Trebuchet MS"/>
                <w:sz w:val="20"/>
                <w:szCs w:val="52"/>
              </w:rPr>
              <w:t>4</w:t>
            </w:r>
            <w:r w:rsidRPr="006757C0">
              <w:rPr>
                <w:rFonts w:ascii="Trebuchet MS" w:hAnsi="Trebuchet MS"/>
                <w:sz w:val="20"/>
                <w:szCs w:val="52"/>
              </w:rPr>
              <w:t>.30 – 1</w:t>
            </w:r>
            <w:r>
              <w:rPr>
                <w:rFonts w:ascii="Trebuchet MS" w:hAnsi="Trebuchet MS"/>
                <w:sz w:val="20"/>
                <w:szCs w:val="52"/>
              </w:rPr>
              <w:t>6</w:t>
            </w:r>
            <w:r w:rsidRPr="006757C0">
              <w:rPr>
                <w:rFonts w:ascii="Trebuchet MS" w:hAnsi="Trebuchet MS"/>
                <w:sz w:val="20"/>
                <w:szCs w:val="52"/>
              </w:rPr>
              <w:t>.00</w:t>
            </w:r>
          </w:p>
        </w:tc>
        <w:tc>
          <w:tcPr>
            <w:tcW w:w="467" w:type="pct"/>
            <w:tcBorders>
              <w:bottom w:val="nil"/>
            </w:tcBorders>
            <w:shd w:val="clear" w:color="000000" w:fill="F3F3F3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  <w:r w:rsidRPr="006757C0">
              <w:rPr>
                <w:rFonts w:ascii="Trebuchet MS" w:hAnsi="Trebuchet MS"/>
                <w:sz w:val="20"/>
                <w:szCs w:val="52"/>
                <w:lang w:val="sv-SE"/>
              </w:rPr>
              <w:t>1,5 h</w:t>
            </w:r>
          </w:p>
        </w:tc>
        <w:tc>
          <w:tcPr>
            <w:tcW w:w="2034" w:type="pct"/>
            <w:tcBorders>
              <w:bottom w:val="nil"/>
            </w:tcBorders>
            <w:shd w:val="clear" w:color="000000" w:fill="F3F3F3"/>
            <w:vAlign w:val="center"/>
          </w:tcPr>
          <w:p w:rsidR="00CB2B0C" w:rsidRPr="006757C0" w:rsidRDefault="00CB2B0C" w:rsidP="000E74A4">
            <w:pPr>
              <w:pStyle w:val="HTMLPreformatted"/>
              <w:jc w:val="center"/>
              <w:rPr>
                <w:rFonts w:ascii="Trebuchet MS" w:hAnsi="Trebuchet MS"/>
              </w:rPr>
            </w:pPr>
          </w:p>
        </w:tc>
        <w:tc>
          <w:tcPr>
            <w:tcW w:w="875" w:type="pct"/>
            <w:gridSpan w:val="2"/>
            <w:tcBorders>
              <w:bottom w:val="nil"/>
            </w:tcBorders>
            <w:shd w:val="clear" w:color="000000" w:fill="F3F3F3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  <w:lang w:val="sv-SE"/>
              </w:rPr>
            </w:pPr>
          </w:p>
        </w:tc>
        <w:tc>
          <w:tcPr>
            <w:tcW w:w="772" w:type="pct"/>
            <w:tcBorders>
              <w:bottom w:val="nil"/>
            </w:tcBorders>
            <w:shd w:val="clear" w:color="000000" w:fill="F3F3F3"/>
            <w:vAlign w:val="center"/>
          </w:tcPr>
          <w:p w:rsidR="00CB2B0C" w:rsidRPr="006757C0" w:rsidRDefault="00CB2B0C" w:rsidP="000E74A4">
            <w:pPr>
              <w:jc w:val="center"/>
              <w:rPr>
                <w:rFonts w:ascii="Trebuchet MS" w:hAnsi="Trebuchet MS"/>
                <w:sz w:val="20"/>
                <w:szCs w:val="52"/>
              </w:rPr>
            </w:pPr>
          </w:p>
        </w:tc>
      </w:tr>
    </w:tbl>
    <w:p w:rsidR="00CB2B0C" w:rsidRDefault="00CB2B0C"/>
    <w:sectPr w:rsidR="00CB2B0C" w:rsidSect="00FB4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0B08"/>
    <w:multiLevelType w:val="hybridMultilevel"/>
    <w:tmpl w:val="DDD82FB6"/>
    <w:lvl w:ilvl="0" w:tplc="E270616C">
      <w:start w:val="1"/>
      <w:numFmt w:val="bullet"/>
      <w:lvlText w:val="–"/>
      <w:lvlJc w:val="left"/>
      <w:pPr>
        <w:ind w:left="1148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1">
    <w:nsid w:val="1A9A2925"/>
    <w:multiLevelType w:val="hybridMultilevel"/>
    <w:tmpl w:val="C36A53EC"/>
    <w:lvl w:ilvl="0" w:tplc="1C9870B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A97A88"/>
    <w:multiLevelType w:val="hybridMultilevel"/>
    <w:tmpl w:val="F1A4B370"/>
    <w:lvl w:ilvl="0" w:tplc="1A50BA5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BA6422"/>
    <w:multiLevelType w:val="singleLevel"/>
    <w:tmpl w:val="5614C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1B4"/>
    <w:rsid w:val="0000143A"/>
    <w:rsid w:val="0000272C"/>
    <w:rsid w:val="00035B8F"/>
    <w:rsid w:val="0003700A"/>
    <w:rsid w:val="00041132"/>
    <w:rsid w:val="0004584C"/>
    <w:rsid w:val="000539A2"/>
    <w:rsid w:val="000557A8"/>
    <w:rsid w:val="000560D8"/>
    <w:rsid w:val="00056D72"/>
    <w:rsid w:val="0008455F"/>
    <w:rsid w:val="000E5CA1"/>
    <w:rsid w:val="000E74A4"/>
    <w:rsid w:val="00106D7D"/>
    <w:rsid w:val="001151DA"/>
    <w:rsid w:val="001240A0"/>
    <w:rsid w:val="0013506C"/>
    <w:rsid w:val="00146AD3"/>
    <w:rsid w:val="001521AD"/>
    <w:rsid w:val="00157606"/>
    <w:rsid w:val="001A2348"/>
    <w:rsid w:val="001B3DF9"/>
    <w:rsid w:val="001E2439"/>
    <w:rsid w:val="001F4FE8"/>
    <w:rsid w:val="002078FE"/>
    <w:rsid w:val="00212FB3"/>
    <w:rsid w:val="00213FDB"/>
    <w:rsid w:val="00235C04"/>
    <w:rsid w:val="002469EA"/>
    <w:rsid w:val="00253089"/>
    <w:rsid w:val="002752BF"/>
    <w:rsid w:val="00280D02"/>
    <w:rsid w:val="00281B8A"/>
    <w:rsid w:val="0029702A"/>
    <w:rsid w:val="002A0D99"/>
    <w:rsid w:val="002B1FC1"/>
    <w:rsid w:val="002B6BD9"/>
    <w:rsid w:val="002D1F8C"/>
    <w:rsid w:val="002E52E4"/>
    <w:rsid w:val="00306B86"/>
    <w:rsid w:val="003211B4"/>
    <w:rsid w:val="00340AD4"/>
    <w:rsid w:val="0035002A"/>
    <w:rsid w:val="00355E85"/>
    <w:rsid w:val="003B1B23"/>
    <w:rsid w:val="003F2E30"/>
    <w:rsid w:val="003F7F9D"/>
    <w:rsid w:val="00402AED"/>
    <w:rsid w:val="004136F0"/>
    <w:rsid w:val="004426DF"/>
    <w:rsid w:val="0044745A"/>
    <w:rsid w:val="00450E3E"/>
    <w:rsid w:val="004533B1"/>
    <w:rsid w:val="00461B80"/>
    <w:rsid w:val="004737B8"/>
    <w:rsid w:val="004909B7"/>
    <w:rsid w:val="004A57B5"/>
    <w:rsid w:val="004B2359"/>
    <w:rsid w:val="004C0530"/>
    <w:rsid w:val="004C6323"/>
    <w:rsid w:val="004D1311"/>
    <w:rsid w:val="004E3AAE"/>
    <w:rsid w:val="004F2E58"/>
    <w:rsid w:val="004F6B15"/>
    <w:rsid w:val="00506E58"/>
    <w:rsid w:val="005146CB"/>
    <w:rsid w:val="0053492A"/>
    <w:rsid w:val="00560AE9"/>
    <w:rsid w:val="00565DAE"/>
    <w:rsid w:val="005703FD"/>
    <w:rsid w:val="00571AC0"/>
    <w:rsid w:val="005722D2"/>
    <w:rsid w:val="005737E3"/>
    <w:rsid w:val="00573C80"/>
    <w:rsid w:val="00574393"/>
    <w:rsid w:val="0058339E"/>
    <w:rsid w:val="00586BC5"/>
    <w:rsid w:val="005A7942"/>
    <w:rsid w:val="005C2D22"/>
    <w:rsid w:val="005F5D04"/>
    <w:rsid w:val="00603707"/>
    <w:rsid w:val="00612773"/>
    <w:rsid w:val="006168EB"/>
    <w:rsid w:val="006310C3"/>
    <w:rsid w:val="00665E0A"/>
    <w:rsid w:val="00667EF9"/>
    <w:rsid w:val="006757C0"/>
    <w:rsid w:val="006A03E0"/>
    <w:rsid w:val="006B28EC"/>
    <w:rsid w:val="006C194E"/>
    <w:rsid w:val="006D1A3D"/>
    <w:rsid w:val="007060F9"/>
    <w:rsid w:val="0071318B"/>
    <w:rsid w:val="007136AA"/>
    <w:rsid w:val="007208CA"/>
    <w:rsid w:val="00752A6B"/>
    <w:rsid w:val="007714FA"/>
    <w:rsid w:val="007815E8"/>
    <w:rsid w:val="007A530D"/>
    <w:rsid w:val="008751F1"/>
    <w:rsid w:val="00881AB4"/>
    <w:rsid w:val="008B2D4B"/>
    <w:rsid w:val="008E667C"/>
    <w:rsid w:val="00900DEE"/>
    <w:rsid w:val="00912099"/>
    <w:rsid w:val="00916B76"/>
    <w:rsid w:val="009207C6"/>
    <w:rsid w:val="0094009A"/>
    <w:rsid w:val="00940EC5"/>
    <w:rsid w:val="00950141"/>
    <w:rsid w:val="00953A8C"/>
    <w:rsid w:val="00966576"/>
    <w:rsid w:val="00976D5A"/>
    <w:rsid w:val="009D0020"/>
    <w:rsid w:val="009F2D9E"/>
    <w:rsid w:val="00A244EF"/>
    <w:rsid w:val="00A3142D"/>
    <w:rsid w:val="00A31BB7"/>
    <w:rsid w:val="00A40D01"/>
    <w:rsid w:val="00A412A2"/>
    <w:rsid w:val="00A51133"/>
    <w:rsid w:val="00A61622"/>
    <w:rsid w:val="00A95AC4"/>
    <w:rsid w:val="00B14D4B"/>
    <w:rsid w:val="00B16F2C"/>
    <w:rsid w:val="00B50B97"/>
    <w:rsid w:val="00B5456A"/>
    <w:rsid w:val="00B676A7"/>
    <w:rsid w:val="00B82DD5"/>
    <w:rsid w:val="00BB0CDE"/>
    <w:rsid w:val="00BB70F3"/>
    <w:rsid w:val="00BD3C7F"/>
    <w:rsid w:val="00C00EBF"/>
    <w:rsid w:val="00C15912"/>
    <w:rsid w:val="00C222F4"/>
    <w:rsid w:val="00C37204"/>
    <w:rsid w:val="00C52CF6"/>
    <w:rsid w:val="00C628E9"/>
    <w:rsid w:val="00C70A69"/>
    <w:rsid w:val="00C938A7"/>
    <w:rsid w:val="00C94A2B"/>
    <w:rsid w:val="00CA1BF1"/>
    <w:rsid w:val="00CA2586"/>
    <w:rsid w:val="00CA3EDD"/>
    <w:rsid w:val="00CB2B0C"/>
    <w:rsid w:val="00CC6D5A"/>
    <w:rsid w:val="00CC71DD"/>
    <w:rsid w:val="00CE402D"/>
    <w:rsid w:val="00D06A53"/>
    <w:rsid w:val="00D17708"/>
    <w:rsid w:val="00D179DB"/>
    <w:rsid w:val="00D17BAD"/>
    <w:rsid w:val="00D748B3"/>
    <w:rsid w:val="00D7791E"/>
    <w:rsid w:val="00D8572F"/>
    <w:rsid w:val="00DA3643"/>
    <w:rsid w:val="00DB7669"/>
    <w:rsid w:val="00E0369F"/>
    <w:rsid w:val="00E208D7"/>
    <w:rsid w:val="00E23B06"/>
    <w:rsid w:val="00E85A7E"/>
    <w:rsid w:val="00E975A4"/>
    <w:rsid w:val="00EA34D8"/>
    <w:rsid w:val="00EB34E0"/>
    <w:rsid w:val="00EC5563"/>
    <w:rsid w:val="00F07C80"/>
    <w:rsid w:val="00F20DC3"/>
    <w:rsid w:val="00F42197"/>
    <w:rsid w:val="00F462D7"/>
    <w:rsid w:val="00F57B1C"/>
    <w:rsid w:val="00F82146"/>
    <w:rsid w:val="00FB25C9"/>
    <w:rsid w:val="00FB4F6F"/>
    <w:rsid w:val="00FC6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1B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B0CDE"/>
    <w:pPr>
      <w:keepNext/>
      <w:jc w:val="center"/>
      <w:outlineLvl w:val="0"/>
    </w:pPr>
    <w:rPr>
      <w:rFonts w:eastAsia="MS Minngs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CDE"/>
    <w:rPr>
      <w:rFonts w:ascii="Times New Roman" w:eastAsia="MS Minngs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573C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0557A8"/>
    <w:pPr>
      <w:spacing w:line="36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557A8"/>
    <w:rPr>
      <w:rFonts w:ascii="Times New Roman" w:hAnsi="Times New Roman" w:cs="Times New Roman"/>
      <w:b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0557A8"/>
    <w:pPr>
      <w:spacing w:line="360" w:lineRule="auto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557A8"/>
    <w:rPr>
      <w:rFonts w:ascii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99"/>
    <w:qFormat/>
    <w:rsid w:val="001151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151DA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151DA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6C19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70A69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9</Pages>
  <Words>1564</Words>
  <Characters>9387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 KURSU  TRENERSKIEGO – LICENCJA C</dc:title>
  <dc:subject/>
  <dc:creator>Adam Kubaszczyk</dc:creator>
  <cp:keywords/>
  <dc:description/>
  <cp:lastModifiedBy>ikaminska</cp:lastModifiedBy>
  <cp:revision>15</cp:revision>
  <dcterms:created xsi:type="dcterms:W3CDTF">2015-11-02T22:13:00Z</dcterms:created>
  <dcterms:modified xsi:type="dcterms:W3CDTF">2016-01-25T15:55:00Z</dcterms:modified>
</cp:coreProperties>
</file>